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53" w:rsidRPr="003C33A0" w:rsidRDefault="009C5D53" w:rsidP="009C5D53">
      <w:pPr>
        <w:spacing w:after="0" w:line="240" w:lineRule="auto"/>
        <w:jc w:val="center"/>
        <w:rPr>
          <w:sz w:val="28"/>
          <w:szCs w:val="28"/>
        </w:rPr>
      </w:pPr>
      <w:r w:rsidRPr="003C33A0">
        <w:rPr>
          <w:sz w:val="28"/>
          <w:szCs w:val="28"/>
        </w:rPr>
        <w:t xml:space="preserve">МУНИЦИПАЛЬНОЕ АВТОНОМНОЕ УЧРЕЖДЕНИЕ                 ДОПОЛНИТЕЛЬНОГО ОБРАЗОВАНИЯ </w:t>
      </w:r>
    </w:p>
    <w:p w:rsidR="009C5D53" w:rsidRPr="003C33A0" w:rsidRDefault="009C5D53" w:rsidP="009C5D53">
      <w:pPr>
        <w:spacing w:after="0" w:line="240" w:lineRule="auto"/>
        <w:ind w:left="-567"/>
        <w:jc w:val="center"/>
        <w:rPr>
          <w:sz w:val="28"/>
          <w:szCs w:val="28"/>
        </w:rPr>
      </w:pPr>
      <w:r w:rsidRPr="003C33A0">
        <w:rPr>
          <w:sz w:val="28"/>
          <w:szCs w:val="28"/>
        </w:rPr>
        <w:t>ЦЕНТР ДЕТСКОГО И ЮНОШЕСКОГО ТУРИЗМА И ЭКСКУРСИЙ</w:t>
      </w:r>
    </w:p>
    <w:p w:rsidR="008A25D3" w:rsidRDefault="008A25D3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8A25D3" w:rsidRDefault="008A25D3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4"/>
          <w:szCs w:val="24"/>
        </w:rPr>
      </w:pPr>
    </w:p>
    <w:p w:rsidR="00C16AFB" w:rsidRPr="00E02EEF" w:rsidRDefault="00C16AFB" w:rsidP="009C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E02EEF">
        <w:rPr>
          <w:sz w:val="28"/>
          <w:szCs w:val="28"/>
        </w:rPr>
        <w:t>Утверждено</w:t>
      </w:r>
    </w:p>
    <w:p w:rsidR="00AD4ACB" w:rsidRDefault="00AD4ACB" w:rsidP="009C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педагогическим</w:t>
      </w:r>
      <w:proofErr w:type="gramEnd"/>
      <w:r w:rsidR="00C16AFB" w:rsidRPr="00E02EEF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</w:p>
    <w:p w:rsidR="00AD4ACB" w:rsidRDefault="00AD4ACB" w:rsidP="009C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МАУ ДО ЦДЮТЭ</w:t>
      </w:r>
    </w:p>
    <w:p w:rsidR="00C16AFB" w:rsidRPr="00E02EEF" w:rsidRDefault="00AD4ACB" w:rsidP="009C5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№1 от 23.08.2021</w:t>
      </w:r>
    </w:p>
    <w:p w:rsidR="00C16AFB" w:rsidRDefault="00C16AFB" w:rsidP="00C16AFB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480D84" w:rsidRDefault="00480D84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480D84" w:rsidRDefault="00480D84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FC158B" w:rsidRDefault="00FC158B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FC158B" w:rsidRDefault="00FC158B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FC158B" w:rsidRPr="00C16AFB" w:rsidRDefault="00FC158B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</w:pP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ПРОГРАММА ДЕЯТЕЛЬНОСТИ МЕТОДИСТ</w:t>
      </w:r>
      <w:r w:rsidRPr="0066672A">
        <w:rPr>
          <w:b/>
          <w:bCs/>
          <w:sz w:val="30"/>
          <w:szCs w:val="30"/>
        </w:rPr>
        <w:t xml:space="preserve">А </w:t>
      </w:r>
    </w:p>
    <w:p w:rsidR="00C16AFB" w:rsidRDefault="009C5D53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МАУ ДО ЦДЮТЭ</w:t>
      </w:r>
    </w:p>
    <w:p w:rsidR="00C16AFB" w:rsidRDefault="00741E8E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(2021-2024 гг.)</w:t>
      </w: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C16AFB" w:rsidRDefault="00C16AFB" w:rsidP="00E02EEF">
      <w:pPr>
        <w:widowControl w:val="0"/>
        <w:autoSpaceDE w:val="0"/>
        <w:autoSpaceDN w:val="0"/>
        <w:adjustRightInd w:val="0"/>
        <w:spacing w:after="0" w:line="360" w:lineRule="auto"/>
      </w:pP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8"/>
          <w:szCs w:val="8"/>
        </w:rPr>
      </w:pPr>
      <w:r>
        <w:rPr>
          <w:sz w:val="8"/>
          <w:szCs w:val="8"/>
        </w:rPr>
        <w:t>.</w:t>
      </w:r>
    </w:p>
    <w:p w:rsidR="00C16AFB" w:rsidRPr="00E02EEF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  <w:r w:rsidRPr="00E02EEF">
        <w:rPr>
          <w:sz w:val="28"/>
          <w:szCs w:val="28"/>
        </w:rPr>
        <w:t>Разработчик:</w:t>
      </w:r>
    </w:p>
    <w:p w:rsidR="00480D84" w:rsidRPr="00E02EEF" w:rsidRDefault="00251F37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16AFB" w:rsidRPr="00E02EEF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 МАУ ДО ЦДЮТЭ</w:t>
      </w:r>
      <w:r w:rsidR="00C16AFB" w:rsidRPr="00E02EEF">
        <w:rPr>
          <w:sz w:val="28"/>
          <w:szCs w:val="28"/>
        </w:rPr>
        <w:t xml:space="preserve"> </w:t>
      </w:r>
    </w:p>
    <w:p w:rsidR="00C16AFB" w:rsidRPr="00E02EEF" w:rsidRDefault="00340C2E" w:rsidP="00480D8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Дунаева Наталья Леонидовна</w:t>
      </w: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6"/>
          <w:szCs w:val="26"/>
        </w:rPr>
      </w:pP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480D84" w:rsidRDefault="00480D84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480D84" w:rsidRDefault="00480D84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251F37" w:rsidRDefault="00251F37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FC158B" w:rsidRDefault="00FC158B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FC158B" w:rsidRDefault="00FC158B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FC158B" w:rsidRDefault="00FC158B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FC158B" w:rsidRDefault="00FC158B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FC158B" w:rsidRDefault="00FC158B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C16AFB" w:rsidRDefault="00251F37" w:rsidP="00251F37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t>г.о.г. Бор</w:t>
      </w:r>
    </w:p>
    <w:p w:rsidR="00C16AFB" w:rsidRDefault="00C16AF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t>20</w:t>
      </w:r>
      <w:r w:rsidR="00251F37">
        <w:t>2</w:t>
      </w:r>
      <w:r w:rsidR="004C1A93">
        <w:t>1</w:t>
      </w:r>
    </w:p>
    <w:p w:rsidR="00AD4ACB" w:rsidRDefault="00AD4ACB" w:rsidP="00480D84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7158BA" w:rsidRPr="00827587" w:rsidRDefault="007158BA" w:rsidP="007D0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827587">
        <w:rPr>
          <w:b/>
          <w:sz w:val="28"/>
          <w:szCs w:val="28"/>
        </w:rPr>
        <w:lastRenderedPageBreak/>
        <w:t>Пояснительная записка</w:t>
      </w:r>
    </w:p>
    <w:p w:rsidR="007158BA" w:rsidRPr="00827587" w:rsidRDefault="007158BA" w:rsidP="007D05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27587">
        <w:rPr>
          <w:b/>
          <w:sz w:val="28"/>
          <w:szCs w:val="28"/>
        </w:rPr>
        <w:t>Актуальность методической деятельности</w:t>
      </w:r>
    </w:p>
    <w:p w:rsidR="00827587" w:rsidRDefault="00827587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–</w:t>
      </w:r>
      <w:r w:rsidR="00371920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главных элементов деятельности дополнительного образования.</w:t>
      </w:r>
    </w:p>
    <w:p w:rsidR="00827587" w:rsidRDefault="00371920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методической работы является оказание практической помощи педагогам, в повышении их педагогического мастерства, развитие личностной культуры и усиление творческого потенциала, направленного на активное освоение новых эффективных учебно-воспитательных технологий и повышение качества образования.</w:t>
      </w:r>
    </w:p>
    <w:p w:rsidR="007B4F67" w:rsidRDefault="000F18B4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методическая работа была успешной, она должна иметь системный, целенаправленный, планомерный и проблемно-ориентированный характер.</w:t>
      </w:r>
      <w:r w:rsidR="002654CF">
        <w:rPr>
          <w:sz w:val="28"/>
          <w:szCs w:val="28"/>
        </w:rPr>
        <w:t xml:space="preserve"> И строит</w:t>
      </w:r>
      <w:r w:rsidR="00833374">
        <w:rPr>
          <w:sz w:val="28"/>
          <w:szCs w:val="28"/>
        </w:rPr>
        <w:t>ь</w:t>
      </w:r>
      <w:r w:rsidR="002654CF">
        <w:rPr>
          <w:sz w:val="28"/>
          <w:szCs w:val="28"/>
        </w:rPr>
        <w:t>ся на диагностико-аналитической основе с учетом развития Центра детского и юношеского туризма и экскурсий.</w:t>
      </w:r>
    </w:p>
    <w:p w:rsidR="00AC337E" w:rsidRDefault="008D05F7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какой-либо вид деятельности методическим обеспечением – это значит вовремя прийти на помощь реализатору этой деятельности, методически грамотно устранить затруднения, предоставить обоснованные ответы на возникающие вопросы, связанные с организацией и осуществлением педагогической, методической, воспитательной, образовательной деятельности.</w:t>
      </w:r>
    </w:p>
    <w:p w:rsidR="00105C6C" w:rsidRDefault="00105C6C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вышеперечисленного была составлена Программа деятельности методиста по </w:t>
      </w:r>
      <w:r w:rsidR="00340C2E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направленности МАУ ДО ЦДЮТЭ</w:t>
      </w:r>
      <w:r w:rsidR="004C1A93">
        <w:rPr>
          <w:sz w:val="28"/>
          <w:szCs w:val="28"/>
        </w:rPr>
        <w:t xml:space="preserve"> на 2021-2024 уч.год</w:t>
      </w:r>
      <w:r>
        <w:rPr>
          <w:sz w:val="28"/>
          <w:szCs w:val="28"/>
        </w:rPr>
        <w:t>.</w:t>
      </w:r>
    </w:p>
    <w:p w:rsidR="007158BA" w:rsidRPr="002E355F" w:rsidRDefault="007158BA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2E355F">
        <w:rPr>
          <w:b/>
          <w:bCs/>
          <w:sz w:val="28"/>
          <w:szCs w:val="28"/>
        </w:rPr>
        <w:t>Нормативные основы: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Федеральный Закон от 29 декабря 2012 г. № 273-ФЗ «Об образовании</w:t>
      </w:r>
      <w:r w:rsidRPr="00AD4ACB">
        <w:rPr>
          <w:sz w:val="28"/>
        </w:rPr>
        <w:t xml:space="preserve"> в Российской Федерации»;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Федеральный закон от 31 июля 2020 г. № 304-ФЗ «О внесении изменений</w:t>
      </w:r>
      <w:r w:rsidRPr="00AD4ACB">
        <w:rPr>
          <w:sz w:val="28"/>
        </w:rPr>
        <w:t xml:space="preserve"> </w:t>
      </w:r>
      <w:r w:rsidRPr="00AD4ACB">
        <w:rPr>
          <w:sz w:val="28"/>
        </w:rPr>
        <w:t>в Федеральный закон «Об образовании в Российской Федерации» по вопросам</w:t>
      </w:r>
      <w:r w:rsidRPr="00AD4ACB">
        <w:rPr>
          <w:sz w:val="28"/>
        </w:rPr>
        <w:t xml:space="preserve"> воспитания обучающихся»;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Федеральный закон Российской Федерации от 24 июля 1998 г. № 124-ФЗ</w:t>
      </w:r>
    </w:p>
    <w:p w:rsidR="004E48ED" w:rsidRPr="00AD4ACB" w:rsidRDefault="004E48ED" w:rsidP="004E48ED">
      <w:pPr>
        <w:pStyle w:val="Default"/>
        <w:rPr>
          <w:sz w:val="28"/>
        </w:rPr>
      </w:pPr>
      <w:r w:rsidRPr="00AD4ACB">
        <w:rPr>
          <w:sz w:val="28"/>
        </w:rPr>
        <w:t>«Об основных гарантиях прав ребенка в Российской Федерации»;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Федеральный закон от 13 июля 2020 г. № 189-ФЗ «О государственном</w:t>
      </w:r>
      <w:r w:rsidRPr="00AD4ACB">
        <w:rPr>
          <w:sz w:val="28"/>
        </w:rPr>
        <w:t xml:space="preserve"> (муниципальном) социальном заказе на оказание </w:t>
      </w:r>
      <w:r w:rsidRPr="00AD4ACB">
        <w:rPr>
          <w:sz w:val="28"/>
        </w:rPr>
        <w:t>государственных</w:t>
      </w:r>
      <w:r w:rsidRPr="00AD4ACB">
        <w:rPr>
          <w:sz w:val="28"/>
        </w:rPr>
        <w:t xml:space="preserve"> </w:t>
      </w:r>
      <w:r w:rsidRPr="00AD4ACB">
        <w:rPr>
          <w:sz w:val="28"/>
        </w:rPr>
        <w:t>(муниципальных) услуг в социальной сфере»;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Указ Президента Российской Федерации от 9 ноября 2022 г. № 809</w:t>
      </w:r>
      <w:r w:rsidRPr="00AD4ACB">
        <w:rPr>
          <w:sz w:val="28"/>
        </w:rPr>
        <w:t xml:space="preserve"> </w:t>
      </w:r>
      <w:r w:rsidRPr="00AD4ACB">
        <w:rPr>
          <w:sz w:val="28"/>
        </w:rPr>
        <w:t>«Об утверждении Основ государственной политики по сохранению и укреплению</w:t>
      </w:r>
      <w:r w:rsidRPr="00AD4ACB">
        <w:rPr>
          <w:sz w:val="28"/>
        </w:rPr>
        <w:t xml:space="preserve"> </w:t>
      </w:r>
      <w:r w:rsidRPr="00AD4ACB">
        <w:rPr>
          <w:sz w:val="28"/>
        </w:rPr>
        <w:t>традиционных российских духовно-нравственных ценностей»;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Указ Президента Российской Федерации от 24 декабря 2014 г. № 808</w:t>
      </w:r>
      <w:r w:rsidRPr="00AD4ACB">
        <w:rPr>
          <w:sz w:val="28"/>
        </w:rPr>
        <w:t xml:space="preserve"> «Об утверждении </w:t>
      </w:r>
      <w:r w:rsidRPr="00AD4ACB">
        <w:rPr>
          <w:sz w:val="28"/>
        </w:rPr>
        <w:t>Основ государственной культурной политики» (в редакции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от 25 января 2023 г. № 35);</w:t>
      </w:r>
    </w:p>
    <w:p w:rsidR="004E48ED" w:rsidRPr="00AD4ACB" w:rsidRDefault="004E48ED" w:rsidP="004E48ED">
      <w:pPr>
        <w:pStyle w:val="Default"/>
        <w:rPr>
          <w:sz w:val="28"/>
        </w:rPr>
      </w:pPr>
      <w:r w:rsidRPr="00AD4ACB">
        <w:rPr>
          <w:sz w:val="28"/>
        </w:rPr>
        <w:t xml:space="preserve">Указ Президента Российской Федерации от 9 июля 2021 г. № 400 </w:t>
      </w:r>
      <w:r w:rsidRPr="00AD4ACB">
        <w:rPr>
          <w:sz w:val="28"/>
        </w:rPr>
        <w:t>«О Стратегии национальной безопасности Российской Федерации»;</w:t>
      </w:r>
    </w:p>
    <w:p w:rsidR="004E48ED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Концепция развития дополнительного образования детей до 2030 года,</w:t>
      </w:r>
      <w:r w:rsidRPr="00AD4ACB">
        <w:rPr>
          <w:sz w:val="28"/>
        </w:rPr>
        <w:t xml:space="preserve"> </w:t>
      </w:r>
      <w:r w:rsidRPr="00AD4ACB">
        <w:rPr>
          <w:sz w:val="28"/>
        </w:rPr>
        <w:t>утвержденная распоряжением Правительства Российской Федерации от 31 марта</w:t>
      </w:r>
    </w:p>
    <w:p w:rsidR="004E48ED" w:rsidRPr="00AD4ACB" w:rsidRDefault="004E48ED" w:rsidP="004E48ED">
      <w:pPr>
        <w:pStyle w:val="Default"/>
        <w:rPr>
          <w:sz w:val="28"/>
        </w:rPr>
      </w:pPr>
      <w:r w:rsidRPr="00AD4ACB">
        <w:rPr>
          <w:sz w:val="28"/>
        </w:rPr>
        <w:t>2022 г. № 678-р (в редакции от 15 мая 2023 г.);</w:t>
      </w:r>
    </w:p>
    <w:p w:rsidR="00E62A3B" w:rsidRPr="00AD4ACB" w:rsidRDefault="004E48ED" w:rsidP="004E48ED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lastRenderedPageBreak/>
        <w:t>Стратегия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развития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воспитания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в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Российской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Федерации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на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период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до 2025 года, утвержденная Распоряжением Правительства Российской Федерации</w:t>
      </w:r>
      <w:r w:rsidR="00AD4ACB" w:rsidRPr="00AD4ACB">
        <w:rPr>
          <w:sz w:val="28"/>
        </w:rPr>
        <w:t xml:space="preserve"> </w:t>
      </w:r>
      <w:r w:rsidRPr="00AD4ACB">
        <w:rPr>
          <w:sz w:val="28"/>
        </w:rPr>
        <w:t>от 29 мая 2015 г. № 996-р;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Стратегия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научно-технологического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развития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Российской</w:t>
      </w:r>
      <w:r w:rsidRPr="00AD4ACB">
        <w:rPr>
          <w:sz w:val="28"/>
        </w:rPr>
        <w:t xml:space="preserve"> </w:t>
      </w:r>
      <w:r w:rsidRPr="00AD4ACB">
        <w:rPr>
          <w:sz w:val="28"/>
        </w:rPr>
        <w:t>утверждённая Указом Президента Российской Федерации от 1 декабря 2016 г.</w:t>
      </w:r>
      <w:r w:rsidRPr="00AD4ACB">
        <w:rPr>
          <w:sz w:val="28"/>
        </w:rPr>
        <w:t xml:space="preserve"> </w:t>
      </w:r>
      <w:r w:rsidRPr="00AD4ACB">
        <w:rPr>
          <w:sz w:val="28"/>
        </w:rPr>
        <w:t>№ 642;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Концепция развития творческих (креативных) индустрий и механизмов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осуществления их государственной поддержки в крупных и крупнейших городских</w:t>
      </w:r>
      <w:r w:rsidRPr="00AD4ACB">
        <w:rPr>
          <w:sz w:val="28"/>
        </w:rPr>
        <w:t xml:space="preserve"> </w:t>
      </w:r>
      <w:r w:rsidRPr="00AD4ACB">
        <w:rPr>
          <w:sz w:val="28"/>
        </w:rPr>
        <w:t>агломерациях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до</w:t>
      </w:r>
    </w:p>
    <w:p w:rsidR="00AD4ACB" w:rsidRPr="00AD4ACB" w:rsidRDefault="00AD4ACB" w:rsidP="00AD4ACB">
      <w:pPr>
        <w:pStyle w:val="Default"/>
        <w:ind w:left="360"/>
        <w:rPr>
          <w:sz w:val="28"/>
        </w:rPr>
      </w:pPr>
      <w:r w:rsidRPr="00AD4ACB">
        <w:rPr>
          <w:sz w:val="28"/>
        </w:rPr>
        <w:t>2030</w:t>
      </w:r>
      <w:r w:rsidRPr="00AD4ACB">
        <w:rPr>
          <w:sz w:val="28"/>
        </w:rPr>
        <w:t xml:space="preserve"> </w:t>
      </w:r>
      <w:r w:rsidRPr="00AD4ACB">
        <w:rPr>
          <w:sz w:val="28"/>
        </w:rPr>
        <w:t>года,</w:t>
      </w:r>
      <w:r w:rsidRPr="00AD4ACB">
        <w:rPr>
          <w:sz w:val="28"/>
        </w:rPr>
        <w:t xml:space="preserve"> </w:t>
      </w:r>
      <w:r w:rsidRPr="00AD4ACB">
        <w:rPr>
          <w:sz w:val="28"/>
        </w:rPr>
        <w:t>утвержденная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распоряжением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Российской Федерации от 20 сентября 2021 г. № 2613-р;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Паспорт национального проекта «Образование», утвержденный президиумом</w:t>
      </w:r>
      <w:r w:rsidRPr="00AD4ACB">
        <w:rPr>
          <w:sz w:val="28"/>
        </w:rPr>
        <w:t xml:space="preserve"> Совета </w:t>
      </w:r>
      <w:r w:rsidRPr="00AD4ACB">
        <w:rPr>
          <w:sz w:val="28"/>
        </w:rPr>
        <w:t>при Президенте Российской Федерации по стратегическому развитию</w:t>
      </w:r>
      <w:r w:rsidRPr="00AD4ACB">
        <w:rPr>
          <w:sz w:val="28"/>
        </w:rPr>
        <w:t xml:space="preserve"> </w:t>
      </w:r>
      <w:r w:rsidRPr="00AD4ACB">
        <w:rPr>
          <w:sz w:val="28"/>
        </w:rPr>
        <w:t>и национальным проектам (протокол от 24 декабря 2018 г. № 16);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Приказ Министерства просвещения Российской Федерации от 27 июля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2022 г.</w:t>
      </w:r>
      <w:r w:rsidRPr="00AD4ACB">
        <w:rPr>
          <w:sz w:val="28"/>
        </w:rPr>
        <w:t xml:space="preserve"> </w:t>
      </w:r>
      <w:r w:rsidRPr="00AD4ACB">
        <w:rPr>
          <w:sz w:val="28"/>
        </w:rPr>
        <w:t>№ 629</w:t>
      </w:r>
      <w:r w:rsidRPr="00AD4ACB">
        <w:rPr>
          <w:sz w:val="28"/>
        </w:rPr>
        <w:t xml:space="preserve"> </w:t>
      </w:r>
      <w:r w:rsidRPr="00AD4ACB">
        <w:rPr>
          <w:sz w:val="28"/>
        </w:rPr>
        <w:t>«Об</w:t>
      </w:r>
      <w:r w:rsidRPr="00AD4ACB">
        <w:rPr>
          <w:sz w:val="28"/>
        </w:rPr>
        <w:t xml:space="preserve"> </w:t>
      </w:r>
      <w:r w:rsidRPr="00AD4ACB">
        <w:rPr>
          <w:sz w:val="28"/>
        </w:rPr>
        <w:t>утверждении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Порядка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организации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образовательной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деятельности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по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дополнительным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общеобразовательным</w:t>
      </w:r>
      <w:r w:rsidRPr="00AD4ACB">
        <w:rPr>
          <w:sz w:val="28"/>
        </w:rPr>
        <w:t xml:space="preserve"> </w:t>
      </w:r>
      <w:r w:rsidRPr="00AD4ACB">
        <w:rPr>
          <w:sz w:val="28"/>
        </w:rPr>
        <w:t>программам»;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Приказ Министерства просвещения Российской Федерации от 3 сентября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2019 г. № 467 «Об утверждении Целевой модели развития региональных систем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дополнительного образования детей» (в редакции от 21 апреля 2023 г.);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Приказ</w:t>
      </w:r>
      <w:r w:rsidRPr="00AD4ACB">
        <w:rPr>
          <w:sz w:val="28"/>
        </w:rPr>
        <w:t xml:space="preserve"> </w:t>
      </w:r>
      <w:r w:rsidRPr="00AD4ACB">
        <w:rPr>
          <w:sz w:val="28"/>
        </w:rPr>
        <w:t>Министерства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образования</w:t>
      </w:r>
      <w:r w:rsidRPr="00AD4ACB">
        <w:rPr>
          <w:sz w:val="28"/>
        </w:rPr>
        <w:t xml:space="preserve"> </w:t>
      </w:r>
      <w:r w:rsidRPr="00AD4ACB">
        <w:rPr>
          <w:sz w:val="28"/>
        </w:rPr>
        <w:t>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науки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Российской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от 23 августа 2017 г. № 816 «Об утверждении Порядка применения организациями,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осуществляющими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образовательную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деятельность,</w:t>
      </w:r>
      <w:r w:rsidRPr="00AD4ACB">
        <w:rPr>
          <w:sz w:val="28"/>
        </w:rPr>
        <w:t xml:space="preserve"> </w:t>
      </w:r>
      <w:r w:rsidRPr="00AD4ACB">
        <w:rPr>
          <w:sz w:val="28"/>
        </w:rPr>
        <w:t>электронного</w:t>
      </w:r>
      <w:r w:rsidRPr="00AD4ACB">
        <w:rPr>
          <w:sz w:val="28"/>
        </w:rPr>
        <w:t xml:space="preserve"> </w:t>
      </w:r>
      <w:r w:rsidRPr="00AD4ACB">
        <w:rPr>
          <w:sz w:val="28"/>
        </w:rPr>
        <w:t>дистанционных образовательных технологий при реализации образовательных</w:t>
      </w:r>
      <w:r w:rsidRPr="00AD4ACB">
        <w:rPr>
          <w:sz w:val="28"/>
        </w:rPr>
        <w:t xml:space="preserve"> </w:t>
      </w:r>
      <w:r w:rsidRPr="00AD4ACB">
        <w:rPr>
          <w:sz w:val="28"/>
        </w:rPr>
        <w:t>программ»;</w:t>
      </w:r>
    </w:p>
    <w:p w:rsidR="00AD4ACB" w:rsidRPr="00AD4ACB" w:rsidRDefault="00AD4ACB" w:rsidP="00AD4ACB">
      <w:pPr>
        <w:pStyle w:val="Default"/>
        <w:numPr>
          <w:ilvl w:val="0"/>
          <w:numId w:val="44"/>
        </w:numPr>
        <w:rPr>
          <w:sz w:val="28"/>
        </w:rPr>
      </w:pPr>
      <w:r w:rsidRPr="00AD4ACB">
        <w:rPr>
          <w:sz w:val="28"/>
        </w:rPr>
        <w:t>Приказ Министерства труда и социальной защиты Российской Федерации</w:t>
      </w:r>
      <w:r w:rsidRPr="00AD4ACB">
        <w:rPr>
          <w:sz w:val="28"/>
        </w:rPr>
        <w:t xml:space="preserve"> </w:t>
      </w:r>
      <w:r w:rsidRPr="00AD4ACB">
        <w:rPr>
          <w:sz w:val="28"/>
        </w:rPr>
        <w:t>от 22 сентября 2021 г. № 652н «Об утверждении профессионального стандарта</w:t>
      </w:r>
      <w:r w:rsidRPr="00AD4ACB">
        <w:rPr>
          <w:sz w:val="28"/>
        </w:rPr>
        <w:t xml:space="preserve"> </w:t>
      </w:r>
      <w:r w:rsidRPr="00AD4ACB">
        <w:rPr>
          <w:sz w:val="28"/>
        </w:rPr>
        <w:t>«Педагог дополнительного образования детей и взрослых»;</w:t>
      </w:r>
    </w:p>
    <w:p w:rsidR="00AD4ACB" w:rsidRPr="00AD4ACB" w:rsidRDefault="00AD4ACB" w:rsidP="00AD4ACB">
      <w:pPr>
        <w:pStyle w:val="Default"/>
        <w:ind w:left="360"/>
        <w:rPr>
          <w:sz w:val="28"/>
        </w:rPr>
      </w:pPr>
      <w:r w:rsidRPr="00AD4ACB">
        <w:rPr>
          <w:sz w:val="28"/>
        </w:rPr>
        <w:t xml:space="preserve">16. </w:t>
      </w:r>
      <w:r w:rsidRPr="00AD4ACB">
        <w:rPr>
          <w:sz w:val="28"/>
        </w:rPr>
        <w:t>Приказ Министерства просвещения Российской Федерации от 13 марта 2019</w:t>
      </w:r>
    </w:p>
    <w:p w:rsidR="00AD4ACB" w:rsidRPr="00AD4ACB" w:rsidRDefault="00AD4ACB" w:rsidP="00AD4ACB">
      <w:pPr>
        <w:pStyle w:val="Default"/>
        <w:ind w:left="360"/>
        <w:rPr>
          <w:sz w:val="28"/>
        </w:rPr>
      </w:pPr>
      <w:r w:rsidRPr="00AD4ACB">
        <w:rPr>
          <w:sz w:val="28"/>
        </w:rPr>
        <w:t>г. № 114 «Об утверждении показателей, характ</w:t>
      </w:r>
      <w:r w:rsidRPr="00AD4ACB">
        <w:rPr>
          <w:sz w:val="28"/>
        </w:rPr>
        <w:t xml:space="preserve">еризующих общие критерии оценки </w:t>
      </w:r>
      <w:r w:rsidRPr="00AD4ACB">
        <w:rPr>
          <w:sz w:val="28"/>
        </w:rPr>
        <w:t>качества условий осуществления образователь</w:t>
      </w:r>
      <w:r w:rsidRPr="00AD4ACB">
        <w:rPr>
          <w:sz w:val="28"/>
        </w:rPr>
        <w:t xml:space="preserve">ной деятельности организациями, осуществляющими образовательную деятельность общеобразовательным программам, образовательным программам профессионального образования, основным программам профессионального </w:t>
      </w:r>
      <w:r w:rsidRPr="00AD4ACB">
        <w:rPr>
          <w:sz w:val="28"/>
        </w:rPr>
        <w:t>обучения, дополнительным общеобразовательным программам»;</w:t>
      </w:r>
    </w:p>
    <w:p w:rsidR="00AD4ACB" w:rsidRDefault="00AD4ACB" w:rsidP="00AD4ACB">
      <w:pPr>
        <w:pStyle w:val="Default"/>
        <w:ind w:left="360"/>
      </w:pPr>
      <w:r w:rsidRPr="00AD4ACB">
        <w:rPr>
          <w:sz w:val="28"/>
        </w:rPr>
        <w:t xml:space="preserve">17. Приказ Министерства образования и науки Российской </w:t>
      </w:r>
      <w:r w:rsidRPr="00AD4ACB">
        <w:rPr>
          <w:sz w:val="28"/>
        </w:rPr>
        <w:t>и Министерства просвещения Российской</w:t>
      </w:r>
      <w:r w:rsidRPr="00AD4ACB">
        <w:rPr>
          <w:sz w:val="28"/>
        </w:rPr>
        <w:t xml:space="preserve"> Федерации от 5 августа 2020 г. </w:t>
      </w:r>
      <w:r w:rsidRPr="00AD4ACB">
        <w:rPr>
          <w:sz w:val="28"/>
        </w:rPr>
        <w:t xml:space="preserve">№ 882/391 «Об организации и осуществлении </w:t>
      </w:r>
      <w:r w:rsidRPr="00AD4ACB">
        <w:rPr>
          <w:sz w:val="28"/>
        </w:rPr>
        <w:t xml:space="preserve">образовательной деятельности по </w:t>
      </w:r>
      <w:r w:rsidRPr="00AD4ACB">
        <w:rPr>
          <w:sz w:val="28"/>
        </w:rPr>
        <w:t>сетевой форме реализации образовательных программ»;</w:t>
      </w:r>
    </w:p>
    <w:p w:rsidR="007158BA" w:rsidRPr="002E355F" w:rsidRDefault="007158BA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b/>
          <w:bCs/>
          <w:sz w:val="28"/>
          <w:szCs w:val="28"/>
        </w:rPr>
        <w:t>Объектами методической деятельности</w:t>
      </w:r>
      <w:r w:rsidRPr="002E355F">
        <w:rPr>
          <w:sz w:val="28"/>
          <w:szCs w:val="28"/>
        </w:rPr>
        <w:t xml:space="preserve"> являются: </w:t>
      </w:r>
      <w:r w:rsidRPr="00CF22C9">
        <w:rPr>
          <w:sz w:val="28"/>
          <w:szCs w:val="28"/>
        </w:rPr>
        <w:t>учебно</w:t>
      </w:r>
      <w:r w:rsidR="00881426" w:rsidRPr="00CF22C9">
        <w:rPr>
          <w:sz w:val="28"/>
          <w:szCs w:val="28"/>
        </w:rPr>
        <w:t>-</w:t>
      </w:r>
      <w:proofErr w:type="gramStart"/>
      <w:r w:rsidRPr="00CF22C9">
        <w:rPr>
          <w:sz w:val="28"/>
          <w:szCs w:val="28"/>
        </w:rPr>
        <w:t>воспитательный</w:t>
      </w:r>
      <w:proofErr w:type="gramEnd"/>
      <w:r w:rsidRPr="00CF22C9">
        <w:rPr>
          <w:sz w:val="28"/>
          <w:szCs w:val="28"/>
        </w:rPr>
        <w:t xml:space="preserve"> процесс и методические разработки (программы, пособия и др.), которые трансли</w:t>
      </w:r>
      <w:r w:rsidR="00CF22C9">
        <w:rPr>
          <w:sz w:val="28"/>
          <w:szCs w:val="28"/>
        </w:rPr>
        <w:t>руются</w:t>
      </w:r>
      <w:r w:rsidR="006608E9">
        <w:rPr>
          <w:sz w:val="28"/>
          <w:szCs w:val="28"/>
        </w:rPr>
        <w:t>,</w:t>
      </w:r>
      <w:r w:rsidR="00CF22C9">
        <w:rPr>
          <w:sz w:val="28"/>
          <w:szCs w:val="28"/>
        </w:rPr>
        <w:t xml:space="preserve"> как в самом учреждении (МАУ ДО ЦДЮТЭ</w:t>
      </w:r>
      <w:r w:rsidR="00C91175">
        <w:rPr>
          <w:sz w:val="28"/>
          <w:szCs w:val="28"/>
        </w:rPr>
        <w:t>), так и для других учреждений образования детей</w:t>
      </w:r>
      <w:r w:rsidRPr="00CF22C9">
        <w:rPr>
          <w:sz w:val="28"/>
          <w:szCs w:val="28"/>
        </w:rPr>
        <w:t xml:space="preserve">. Объекты методической деятельности должны стать </w:t>
      </w:r>
      <w:r w:rsidRPr="00EB0EE3">
        <w:rPr>
          <w:sz w:val="28"/>
          <w:szCs w:val="28"/>
        </w:rPr>
        <w:t>эффективны</w:t>
      </w:r>
      <w:r w:rsidR="006608E9" w:rsidRPr="00EB0EE3">
        <w:rPr>
          <w:sz w:val="28"/>
          <w:szCs w:val="28"/>
        </w:rPr>
        <w:t>ми</w:t>
      </w:r>
      <w:r w:rsidRPr="00EB0EE3">
        <w:rPr>
          <w:sz w:val="28"/>
          <w:szCs w:val="28"/>
        </w:rPr>
        <w:t>, рациональны</w:t>
      </w:r>
      <w:r w:rsidR="006608E9" w:rsidRPr="00EB0EE3">
        <w:rPr>
          <w:sz w:val="28"/>
          <w:szCs w:val="28"/>
        </w:rPr>
        <w:t>ми</w:t>
      </w:r>
      <w:r w:rsidRPr="00CF22C9">
        <w:rPr>
          <w:sz w:val="28"/>
          <w:szCs w:val="28"/>
        </w:rPr>
        <w:t xml:space="preserve"> и соответствовать социальному </w:t>
      </w:r>
      <w:r w:rsidRPr="00CF22C9">
        <w:rPr>
          <w:sz w:val="28"/>
          <w:szCs w:val="28"/>
        </w:rPr>
        <w:lastRenderedPageBreak/>
        <w:t>заказу.</w:t>
      </w:r>
    </w:p>
    <w:p w:rsidR="007158BA" w:rsidRPr="002E355F" w:rsidRDefault="007158BA" w:rsidP="00715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b/>
          <w:bCs/>
          <w:sz w:val="28"/>
          <w:szCs w:val="28"/>
        </w:rPr>
        <w:t>Субъектами методической деятельности</w:t>
      </w:r>
      <w:r w:rsidRPr="002E355F">
        <w:rPr>
          <w:sz w:val="28"/>
          <w:szCs w:val="28"/>
        </w:rPr>
        <w:t xml:space="preserve"> являются педагоги</w:t>
      </w:r>
      <w:r w:rsidR="00FB20A0">
        <w:rPr>
          <w:sz w:val="28"/>
          <w:szCs w:val="28"/>
        </w:rPr>
        <w:t xml:space="preserve"> дополнительного образования по </w:t>
      </w:r>
      <w:r w:rsidR="00340C2E">
        <w:rPr>
          <w:sz w:val="28"/>
          <w:szCs w:val="28"/>
        </w:rPr>
        <w:t xml:space="preserve">естественнонаучной </w:t>
      </w:r>
      <w:r w:rsidR="00FB20A0">
        <w:rPr>
          <w:sz w:val="28"/>
          <w:szCs w:val="28"/>
        </w:rPr>
        <w:t xml:space="preserve">направленности </w:t>
      </w:r>
      <w:r w:rsidRPr="002E355F">
        <w:rPr>
          <w:sz w:val="28"/>
          <w:szCs w:val="28"/>
        </w:rPr>
        <w:t xml:space="preserve">и сам методист. </w:t>
      </w:r>
      <w:r w:rsidRPr="00C91175">
        <w:rPr>
          <w:sz w:val="28"/>
          <w:szCs w:val="28"/>
        </w:rPr>
        <w:t>Результатами методической деятельности должны стать профессиональная компетенция, педагогическое мастерство и личностное развитие субъектов, которые будут транслироваться как в</w:t>
      </w:r>
      <w:r w:rsidR="00C91175" w:rsidRPr="00C91175">
        <w:rPr>
          <w:sz w:val="28"/>
          <w:szCs w:val="28"/>
        </w:rPr>
        <w:t xml:space="preserve"> МАУ ДО ЦДЮТЭ</w:t>
      </w:r>
      <w:r w:rsidRPr="00C91175">
        <w:rPr>
          <w:sz w:val="28"/>
          <w:szCs w:val="28"/>
        </w:rPr>
        <w:t xml:space="preserve">, так и для других </w:t>
      </w:r>
      <w:r w:rsidR="00C91175">
        <w:rPr>
          <w:sz w:val="28"/>
          <w:szCs w:val="28"/>
        </w:rPr>
        <w:t>учреждений образования детей</w:t>
      </w:r>
      <w:r w:rsidRPr="009D7291">
        <w:rPr>
          <w:color w:val="FF0000"/>
          <w:sz w:val="28"/>
          <w:szCs w:val="28"/>
        </w:rPr>
        <w:t>.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E355F">
        <w:rPr>
          <w:b/>
          <w:sz w:val="28"/>
          <w:szCs w:val="28"/>
        </w:rPr>
        <w:t xml:space="preserve">Основная  цель: 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 xml:space="preserve">- </w:t>
      </w:r>
      <w:proofErr w:type="gramStart"/>
      <w:r w:rsidRPr="002E355F">
        <w:rPr>
          <w:sz w:val="28"/>
          <w:szCs w:val="28"/>
        </w:rPr>
        <w:t>создание  условий</w:t>
      </w:r>
      <w:proofErr w:type="gramEnd"/>
      <w:r w:rsidRPr="002E355F">
        <w:rPr>
          <w:sz w:val="28"/>
          <w:szCs w:val="28"/>
        </w:rPr>
        <w:t xml:space="preserve">  для  повышения  педагогической  компетентности  педагогов  </w:t>
      </w:r>
      <w:r>
        <w:rPr>
          <w:sz w:val="28"/>
          <w:szCs w:val="28"/>
        </w:rPr>
        <w:t xml:space="preserve">дополнительного образования по </w:t>
      </w:r>
      <w:r w:rsidR="00340C2E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направленности</w:t>
      </w:r>
      <w:r w:rsidRPr="002E355F">
        <w:rPr>
          <w:sz w:val="28"/>
          <w:szCs w:val="28"/>
        </w:rPr>
        <w:t xml:space="preserve">  в  соответствии  с  государственной  политикой  РФ  в  области </w:t>
      </w:r>
      <w:r w:rsidR="00AB0055">
        <w:rPr>
          <w:sz w:val="28"/>
          <w:szCs w:val="28"/>
        </w:rPr>
        <w:t xml:space="preserve">дополнительного </w:t>
      </w:r>
      <w:r w:rsidRPr="002E355F">
        <w:rPr>
          <w:sz w:val="28"/>
          <w:szCs w:val="28"/>
        </w:rPr>
        <w:t xml:space="preserve"> образования.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E355F">
        <w:rPr>
          <w:b/>
          <w:sz w:val="28"/>
          <w:szCs w:val="28"/>
        </w:rPr>
        <w:t xml:space="preserve">Задачи: 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b/>
          <w:sz w:val="28"/>
          <w:szCs w:val="28"/>
        </w:rPr>
        <w:t xml:space="preserve">- </w:t>
      </w:r>
      <w:r w:rsidRPr="002E355F">
        <w:rPr>
          <w:sz w:val="28"/>
          <w:szCs w:val="28"/>
        </w:rPr>
        <w:t>разработать и постоянно обновлять пакет понятного для педагогов методического обеспечения образовательной деятельности;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>- оказывать методическую помощь педагогам в разработке  тематического планирования, методических и дидактических разработок;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>- изучать передовой опыт педагогов с целью внедрения его лучших образцов в деятельность</w:t>
      </w:r>
      <w:r>
        <w:rPr>
          <w:sz w:val="28"/>
          <w:szCs w:val="28"/>
        </w:rPr>
        <w:t>;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все</w:t>
      </w:r>
      <w:r w:rsidRPr="002E355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E355F">
        <w:rPr>
          <w:sz w:val="28"/>
          <w:szCs w:val="28"/>
        </w:rPr>
        <w:t xml:space="preserve"> методической деятельности, способствующих раскрытию и развитию творческого потенциала</w:t>
      </w:r>
      <w:r w:rsidRPr="0097055B">
        <w:rPr>
          <w:sz w:val="28"/>
          <w:szCs w:val="28"/>
        </w:rPr>
        <w:t xml:space="preserve"> </w:t>
      </w:r>
      <w:r w:rsidRPr="002E355F">
        <w:rPr>
          <w:sz w:val="28"/>
          <w:szCs w:val="28"/>
        </w:rPr>
        <w:t>педагогов;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>- повы</w:t>
      </w:r>
      <w:r>
        <w:rPr>
          <w:sz w:val="28"/>
          <w:szCs w:val="28"/>
        </w:rPr>
        <w:t>сить  информированность</w:t>
      </w:r>
      <w:r w:rsidRPr="002E355F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педагогов</w:t>
      </w:r>
      <w:r w:rsidRPr="002E355F">
        <w:rPr>
          <w:sz w:val="28"/>
          <w:szCs w:val="28"/>
        </w:rPr>
        <w:t xml:space="preserve">   об  инновационных  формах  и  методах  работы  с  воспитанниками; 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>- внедр</w:t>
      </w:r>
      <w:r>
        <w:rPr>
          <w:sz w:val="28"/>
          <w:szCs w:val="28"/>
        </w:rPr>
        <w:t>ить</w:t>
      </w:r>
      <w:r w:rsidRPr="002E355F">
        <w:rPr>
          <w:sz w:val="28"/>
          <w:szCs w:val="28"/>
        </w:rPr>
        <w:t xml:space="preserve">  современны</w:t>
      </w:r>
      <w:r>
        <w:rPr>
          <w:sz w:val="28"/>
          <w:szCs w:val="28"/>
        </w:rPr>
        <w:t>е</w:t>
      </w:r>
      <w:r w:rsidRPr="002E355F">
        <w:rPr>
          <w:sz w:val="28"/>
          <w:szCs w:val="28"/>
        </w:rPr>
        <w:t xml:space="preserve">  педагогически</w:t>
      </w:r>
      <w:r>
        <w:rPr>
          <w:sz w:val="28"/>
          <w:szCs w:val="28"/>
        </w:rPr>
        <w:t>е</w:t>
      </w:r>
      <w:r w:rsidRPr="002E355F">
        <w:rPr>
          <w:sz w:val="28"/>
          <w:szCs w:val="28"/>
        </w:rPr>
        <w:t xml:space="preserve">   технологи</w:t>
      </w:r>
      <w:r>
        <w:rPr>
          <w:sz w:val="28"/>
          <w:szCs w:val="28"/>
        </w:rPr>
        <w:t>и</w:t>
      </w:r>
      <w:r w:rsidRPr="002E355F">
        <w:rPr>
          <w:sz w:val="28"/>
          <w:szCs w:val="28"/>
        </w:rPr>
        <w:t xml:space="preserve">  в  деятельность  педагогов  с  целью  повышения  качества  образовательной  деятельности; 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2E355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2E355F">
        <w:rPr>
          <w:sz w:val="28"/>
          <w:szCs w:val="28"/>
        </w:rPr>
        <w:t xml:space="preserve">  и  пополн</w:t>
      </w:r>
      <w:r>
        <w:rPr>
          <w:sz w:val="28"/>
          <w:szCs w:val="28"/>
        </w:rPr>
        <w:t>ить</w:t>
      </w:r>
      <w:r w:rsidRPr="002E355F">
        <w:rPr>
          <w:sz w:val="28"/>
          <w:szCs w:val="28"/>
        </w:rPr>
        <w:t xml:space="preserve">  информационно – методическ</w:t>
      </w:r>
      <w:r>
        <w:rPr>
          <w:sz w:val="28"/>
          <w:szCs w:val="28"/>
        </w:rPr>
        <w:t>и</w:t>
      </w:r>
      <w:r w:rsidR="007B55D5">
        <w:rPr>
          <w:sz w:val="28"/>
          <w:szCs w:val="28"/>
        </w:rPr>
        <w:t>й</w:t>
      </w:r>
      <w:r>
        <w:rPr>
          <w:sz w:val="28"/>
          <w:szCs w:val="28"/>
        </w:rPr>
        <w:tab/>
        <w:t xml:space="preserve">  банк</w:t>
      </w:r>
      <w:r w:rsidRPr="002E355F">
        <w:rPr>
          <w:sz w:val="28"/>
          <w:szCs w:val="28"/>
        </w:rPr>
        <w:t xml:space="preserve">  данных  по  различн</w:t>
      </w:r>
      <w:r w:rsidR="007B55D5">
        <w:rPr>
          <w:sz w:val="28"/>
          <w:szCs w:val="28"/>
        </w:rPr>
        <w:t>ым  направлениям  деятельности</w:t>
      </w:r>
      <w:r w:rsidRPr="002E355F">
        <w:rPr>
          <w:sz w:val="28"/>
          <w:szCs w:val="28"/>
        </w:rPr>
        <w:t>;</w:t>
      </w:r>
    </w:p>
    <w:p w:rsidR="009D0B49" w:rsidRPr="002E355F" w:rsidRDefault="009D0B49" w:rsidP="009D0B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E355F">
        <w:rPr>
          <w:sz w:val="28"/>
          <w:szCs w:val="28"/>
        </w:rPr>
        <w:t>- совершенствова</w:t>
      </w:r>
      <w:r>
        <w:rPr>
          <w:sz w:val="28"/>
          <w:szCs w:val="28"/>
        </w:rPr>
        <w:t>ть</w:t>
      </w:r>
      <w:r w:rsidRPr="002E355F">
        <w:rPr>
          <w:sz w:val="28"/>
          <w:szCs w:val="28"/>
        </w:rPr>
        <w:t xml:space="preserve">  форм</w:t>
      </w:r>
      <w:r>
        <w:rPr>
          <w:sz w:val="28"/>
          <w:szCs w:val="28"/>
        </w:rPr>
        <w:t>ы</w:t>
      </w:r>
      <w:r w:rsidRPr="002E355F">
        <w:rPr>
          <w:sz w:val="28"/>
          <w:szCs w:val="28"/>
        </w:rPr>
        <w:t xml:space="preserve">  и  метод</w:t>
      </w:r>
      <w:r>
        <w:rPr>
          <w:sz w:val="28"/>
          <w:szCs w:val="28"/>
        </w:rPr>
        <w:t>ы</w:t>
      </w:r>
      <w:r w:rsidRPr="002E355F">
        <w:rPr>
          <w:sz w:val="28"/>
          <w:szCs w:val="28"/>
        </w:rPr>
        <w:t xml:space="preserve">  методической  работы</w:t>
      </w:r>
      <w:r>
        <w:rPr>
          <w:sz w:val="28"/>
          <w:szCs w:val="28"/>
        </w:rPr>
        <w:t>.</w:t>
      </w:r>
    </w:p>
    <w:p w:rsidR="009D0B49" w:rsidRPr="004F0ACA" w:rsidRDefault="009D0B49" w:rsidP="009D0B4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F0ACA">
        <w:rPr>
          <w:sz w:val="28"/>
          <w:szCs w:val="28"/>
        </w:rPr>
        <w:t>Задачи и содержание направлений деятельности определяются, корректируются в соответствии с результатами анализа методической работы, а так же, исходя из результатов диагностики  профессиональных качеств и запросов педагогов.</w:t>
      </w:r>
    </w:p>
    <w:p w:rsidR="00632FE0" w:rsidRDefault="004F4E33" w:rsidP="00AA1E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F4E33">
        <w:rPr>
          <w:b/>
          <w:sz w:val="28"/>
          <w:szCs w:val="28"/>
        </w:rPr>
        <w:t>Основные средства и формы методической помощи</w:t>
      </w:r>
    </w:p>
    <w:p w:rsidR="006C560D" w:rsidRDefault="006C560D" w:rsidP="006C28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помощь – это оперативное и перспективное реагирование методиста на запросы и потребности детских коллективов, педагогов. Методическая помощь осуществляется различными средствами: консультированием, методическим руководством, методическим обеспечением.</w:t>
      </w:r>
    </w:p>
    <w:p w:rsidR="00AA1EBB" w:rsidRDefault="006C2853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Тематическое консультирование</w:t>
      </w:r>
      <w:r>
        <w:rPr>
          <w:sz w:val="28"/>
          <w:szCs w:val="28"/>
        </w:rPr>
        <w:t xml:space="preserve"> позволяет глубоко разносторонне рассмотреть определенный вопрос, обстоятельно раскрыть существо темы.</w:t>
      </w:r>
      <w:r w:rsidR="005C63D7">
        <w:rPr>
          <w:sz w:val="28"/>
          <w:szCs w:val="28"/>
        </w:rPr>
        <w:t xml:space="preserve"> Как правило, тематические консультации планируются методистом заранее и вносятся в перспективное планирование.</w:t>
      </w:r>
      <w:r w:rsidR="005C63D7" w:rsidRPr="005C63D7">
        <w:rPr>
          <w:sz w:val="28"/>
          <w:szCs w:val="28"/>
        </w:rPr>
        <w:t xml:space="preserve"> </w:t>
      </w:r>
      <w:r w:rsidR="005C63D7">
        <w:rPr>
          <w:sz w:val="28"/>
          <w:szCs w:val="28"/>
        </w:rPr>
        <w:t>Тематические консультации могут включаться в программу обучающих семинаров. При подготовке к тематической консультации методист подбирает наглядные пособия, методический материал.</w:t>
      </w:r>
    </w:p>
    <w:p w:rsidR="005C63D7" w:rsidRDefault="005C63D7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5C63D7">
        <w:rPr>
          <w:b/>
          <w:sz w:val="28"/>
          <w:szCs w:val="28"/>
        </w:rPr>
        <w:t xml:space="preserve">Текущая консультация </w:t>
      </w:r>
      <w:r w:rsidR="000E49F8">
        <w:rPr>
          <w:b/>
          <w:sz w:val="28"/>
          <w:szCs w:val="28"/>
        </w:rPr>
        <w:t xml:space="preserve">– </w:t>
      </w:r>
      <w:r w:rsidR="000E49F8" w:rsidRPr="000E49F8">
        <w:rPr>
          <w:sz w:val="28"/>
          <w:szCs w:val="28"/>
        </w:rPr>
        <w:t>проводится систематически по различным вопросам, возникающим у педагогов  в</w:t>
      </w:r>
      <w:r w:rsidR="00282CF9">
        <w:rPr>
          <w:sz w:val="28"/>
          <w:szCs w:val="28"/>
        </w:rPr>
        <w:t xml:space="preserve"> </w:t>
      </w:r>
      <w:r w:rsidR="000E49F8" w:rsidRPr="000E49F8">
        <w:rPr>
          <w:sz w:val="28"/>
          <w:szCs w:val="28"/>
        </w:rPr>
        <w:t>ходе их профессиональной деятельности.</w:t>
      </w:r>
    </w:p>
    <w:p w:rsidR="00282CF9" w:rsidRDefault="00282CF9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282CF9">
        <w:rPr>
          <w:b/>
          <w:sz w:val="28"/>
          <w:szCs w:val="28"/>
        </w:rPr>
        <w:lastRenderedPageBreak/>
        <w:t>Наставничество</w:t>
      </w:r>
      <w:r>
        <w:rPr>
          <w:b/>
          <w:sz w:val="28"/>
          <w:szCs w:val="28"/>
        </w:rPr>
        <w:t xml:space="preserve"> </w:t>
      </w:r>
      <w:r w:rsidRPr="00282CF9">
        <w:rPr>
          <w:sz w:val="28"/>
          <w:szCs w:val="28"/>
        </w:rPr>
        <w:t>используется в работе с молодыми специалистами, а так же</w:t>
      </w:r>
      <w:r>
        <w:rPr>
          <w:sz w:val="28"/>
          <w:szCs w:val="28"/>
        </w:rPr>
        <w:t xml:space="preserve"> при освоении результативного педагогического опыта. В основе этого вида помощи находятся данные проблемного самоанализа деятельности педагога, анализа процесса и условий апробации новых методик, образовательных программ и т.д.</w:t>
      </w:r>
    </w:p>
    <w:p w:rsidR="003E0BA1" w:rsidRPr="00282CF9" w:rsidRDefault="003E0BA1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Методическое руководство</w:t>
      </w:r>
      <w:r>
        <w:rPr>
          <w:sz w:val="28"/>
          <w:szCs w:val="28"/>
        </w:rPr>
        <w:t xml:space="preserve"> выражается в четком определении методистом совместно с педагогами перспективных и конкретных целей совместной творческой деятельности, намечаются этапы и порядок организация образовательной деятельности, разрабатываются критерии и показатели</w:t>
      </w:r>
      <w:r w:rsidR="009047CC">
        <w:rPr>
          <w:sz w:val="28"/>
          <w:szCs w:val="28"/>
        </w:rPr>
        <w:t xml:space="preserve"> результативности образовательной работы, осуществляется контроль за выполнением программ и планов работы. Анализируется ход выполнения программы МАУ ДО ЦДЮТЭ.</w:t>
      </w:r>
    </w:p>
    <w:p w:rsidR="005C63D7" w:rsidRDefault="00554126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554126">
        <w:rPr>
          <w:b/>
          <w:sz w:val="28"/>
          <w:szCs w:val="28"/>
        </w:rPr>
        <w:t>Методическое обучение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участие методиста в работе методических объединений, педагогических мастерских, проблемных семинаров, дискуссионных клубов.</w:t>
      </w:r>
      <w:r w:rsidR="005459BE">
        <w:rPr>
          <w:sz w:val="28"/>
          <w:szCs w:val="28"/>
        </w:rPr>
        <w:t xml:space="preserve"> Это и другие средства методической помощи наиболее эффективно реализуются в следующих формах методической деятельности:</w:t>
      </w:r>
    </w:p>
    <w:p w:rsidR="005459BE" w:rsidRDefault="005459BE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теоретические семинары (доклады, сообщения);</w:t>
      </w:r>
    </w:p>
    <w:p w:rsidR="005459BE" w:rsidRDefault="005459BE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семинары-практикумы;</w:t>
      </w:r>
    </w:p>
    <w:p w:rsidR="005459BE" w:rsidRDefault="005459BE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дискуссии («круглый стол», форум, «техника аквариума»);</w:t>
      </w:r>
    </w:p>
    <w:p w:rsidR="005459BE" w:rsidRDefault="005459BE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BB5">
        <w:rPr>
          <w:sz w:val="28"/>
          <w:szCs w:val="28"/>
        </w:rPr>
        <w:t>обсуждение современных методик, технологий;</w:t>
      </w:r>
    </w:p>
    <w:p w:rsidR="00CD3BB5" w:rsidRDefault="00CD3BB5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отдельных мероприятий;</w:t>
      </w:r>
    </w:p>
    <w:p w:rsidR="00CD3BB5" w:rsidRDefault="00CD3BB5" w:rsidP="006C28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результативного педагогического опыта и рекомендации к его распространению и внедрению.</w:t>
      </w:r>
    </w:p>
    <w:p w:rsidR="00660036" w:rsidRDefault="00660036" w:rsidP="006600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550653" w:rsidRPr="00D71ED3" w:rsidRDefault="00550653" w:rsidP="00D71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71ED3">
        <w:rPr>
          <w:sz w:val="28"/>
          <w:szCs w:val="28"/>
        </w:rPr>
        <w:t>Нормативно-правовая деятельность</w:t>
      </w:r>
      <w:r w:rsidR="00AE18E7">
        <w:rPr>
          <w:sz w:val="28"/>
          <w:szCs w:val="28"/>
        </w:rPr>
        <w:t>.</w:t>
      </w:r>
    </w:p>
    <w:p w:rsidR="00550653" w:rsidRPr="00D71ED3" w:rsidRDefault="00550653" w:rsidP="00D71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71ED3">
        <w:rPr>
          <w:sz w:val="28"/>
          <w:szCs w:val="28"/>
        </w:rPr>
        <w:t>Организационно-методическая деятельность</w:t>
      </w:r>
      <w:r w:rsidR="00AE18E7">
        <w:rPr>
          <w:sz w:val="28"/>
          <w:szCs w:val="28"/>
        </w:rPr>
        <w:t>.</w:t>
      </w:r>
    </w:p>
    <w:p w:rsidR="00550653" w:rsidRPr="00D71ED3" w:rsidRDefault="00AE18E7" w:rsidP="00D71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деятельность.</w:t>
      </w:r>
    </w:p>
    <w:p w:rsidR="00550653" w:rsidRPr="00D71ED3" w:rsidRDefault="00550653" w:rsidP="00D71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71ED3">
        <w:rPr>
          <w:sz w:val="28"/>
          <w:szCs w:val="28"/>
        </w:rPr>
        <w:t>Досуговая деятельность</w:t>
      </w:r>
      <w:r w:rsidR="00AE18E7">
        <w:rPr>
          <w:sz w:val="28"/>
          <w:szCs w:val="28"/>
        </w:rPr>
        <w:t>.</w:t>
      </w:r>
    </w:p>
    <w:p w:rsidR="0032572C" w:rsidRPr="008B5315" w:rsidRDefault="00550653" w:rsidP="008B531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71ED3">
        <w:rPr>
          <w:sz w:val="28"/>
          <w:szCs w:val="28"/>
        </w:rPr>
        <w:t>Мониторинг образовательной деятельности</w:t>
      </w:r>
      <w:r w:rsidR="00AE18E7">
        <w:rPr>
          <w:sz w:val="28"/>
          <w:szCs w:val="28"/>
        </w:rPr>
        <w:t>.</w:t>
      </w:r>
    </w:p>
    <w:p w:rsidR="0032572C" w:rsidRDefault="0032572C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950C09" w:rsidRDefault="00950C09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D02E8F">
        <w:rPr>
          <w:b/>
          <w:bCs/>
          <w:sz w:val="28"/>
          <w:szCs w:val="28"/>
        </w:rPr>
        <w:t>Анализ и планирование методической работы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b/>
          <w:bCs/>
          <w:sz w:val="28"/>
          <w:szCs w:val="28"/>
        </w:rPr>
        <w:t>Результаты</w:t>
      </w:r>
      <w:r w:rsidRPr="00D02E8F">
        <w:rPr>
          <w:sz w:val="28"/>
          <w:szCs w:val="28"/>
        </w:rPr>
        <w:t xml:space="preserve"> проделанной методической работы постоянно отслеживаются. По итогам проводится сравнительный анализ, а на основании его вносятся коррективы в методическую работу и систему методической деятельности учреждения.</w:t>
      </w:r>
    </w:p>
    <w:p w:rsidR="00116A3D" w:rsidRPr="00D02E8F" w:rsidRDefault="00116A3D" w:rsidP="004F0ACA">
      <w:pPr>
        <w:widowControl w:val="0"/>
        <w:tabs>
          <w:tab w:val="right" w:pos="93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b/>
          <w:bCs/>
          <w:sz w:val="28"/>
          <w:szCs w:val="28"/>
        </w:rPr>
        <w:t>Критерии оценки методической деятельности</w:t>
      </w:r>
      <w:r w:rsidRPr="00D02E8F">
        <w:rPr>
          <w:sz w:val="28"/>
          <w:szCs w:val="28"/>
        </w:rPr>
        <w:t xml:space="preserve"> за фиксированный промежуток времени:</w:t>
      </w:r>
    </w:p>
    <w:p w:rsidR="00116A3D" w:rsidRPr="00D02E8F" w:rsidRDefault="00116A3D" w:rsidP="004F0ACA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 xml:space="preserve">- </w:t>
      </w:r>
      <w:r w:rsidRPr="009E0813">
        <w:rPr>
          <w:sz w:val="28"/>
          <w:szCs w:val="28"/>
        </w:rPr>
        <w:t>число педагогов учреждения, повысивших профессиональный уровень;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>- количество и качество новых и модифицированных образовательных программ;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>- количество и содержательный уровень опубликованных методических материалов разных типов;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>- наличие стабильной системы повышения квалификации педагогических работников (как для педагогов учреждения, так и для сотрудников иных организаций);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lastRenderedPageBreak/>
        <w:t>- качество проведенных методических и научно-образовательных мероприятий (контингент участников, актуальность рассматриваемых проблем, содержательность, единство методического подхода к их решению, наличие резолюции или публикация материалов по итогам мероприятия и др.);</w:t>
      </w:r>
    </w:p>
    <w:p w:rsidR="00116A3D" w:rsidRDefault="00116A3D" w:rsidP="004F0ACA">
      <w:pPr>
        <w:widowControl w:val="0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>- положительный опыт участия в мероприятиях иных организаций, повышающих престиж образовательного учреждения.</w:t>
      </w:r>
    </w:p>
    <w:p w:rsidR="00B3361F" w:rsidRDefault="00B3361F" w:rsidP="00E120E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повышения профессионального мастерства педагогов</w:t>
      </w:r>
    </w:p>
    <w:p w:rsidR="00B3361F" w:rsidRPr="00E120E3" w:rsidRDefault="00B3361F" w:rsidP="00E120E3">
      <w:pPr>
        <w:widowControl w:val="0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E120E3">
        <w:rPr>
          <w:sz w:val="28"/>
          <w:szCs w:val="28"/>
        </w:rPr>
        <w:t>обучение на курсах повышения квалификации;</w:t>
      </w:r>
    </w:p>
    <w:p w:rsidR="00B3361F" w:rsidRPr="00E120E3" w:rsidRDefault="00B3361F" w:rsidP="00E120E3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20E3">
        <w:rPr>
          <w:sz w:val="28"/>
          <w:szCs w:val="28"/>
        </w:rPr>
        <w:t>участие в семинарах;</w:t>
      </w:r>
    </w:p>
    <w:p w:rsidR="00B3361F" w:rsidRPr="00E120E3" w:rsidRDefault="00B3361F" w:rsidP="00E120E3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20E3">
        <w:rPr>
          <w:sz w:val="28"/>
          <w:szCs w:val="28"/>
        </w:rPr>
        <w:t xml:space="preserve"> проведение мониторинговых исследований в режиме самоконтроля;</w:t>
      </w:r>
    </w:p>
    <w:p w:rsidR="00B3361F" w:rsidRPr="00E120E3" w:rsidRDefault="00B3361F" w:rsidP="00E120E3">
      <w:pPr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120E3">
        <w:rPr>
          <w:sz w:val="28"/>
          <w:szCs w:val="28"/>
        </w:rPr>
        <w:t>разработка плана самообразования.</w:t>
      </w:r>
    </w:p>
    <w:p w:rsidR="005610FF" w:rsidRDefault="00E120E3" w:rsidP="00E120E3">
      <w:pPr>
        <w:widowControl w:val="0"/>
        <w:tabs>
          <w:tab w:val="left" w:pos="567"/>
          <w:tab w:val="left" w:pos="851"/>
          <w:tab w:val="left" w:pos="3604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B9445D" w:rsidRPr="00D02E8F" w:rsidRDefault="00116A3D" w:rsidP="005610FF">
      <w:pPr>
        <w:widowControl w:val="0"/>
        <w:tabs>
          <w:tab w:val="left" w:pos="567"/>
          <w:tab w:val="left" w:pos="851"/>
          <w:tab w:val="left" w:pos="360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02E8F">
        <w:rPr>
          <w:b/>
          <w:bCs/>
          <w:sz w:val="28"/>
          <w:szCs w:val="28"/>
        </w:rPr>
        <w:t>Ожидаемые результаты</w:t>
      </w:r>
    </w:p>
    <w:p w:rsidR="00482804" w:rsidRPr="00494B07" w:rsidRDefault="00116A3D" w:rsidP="004828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 xml:space="preserve">Деятельность методиста </w:t>
      </w:r>
      <w:r w:rsidR="0097055B">
        <w:rPr>
          <w:sz w:val="28"/>
          <w:szCs w:val="28"/>
        </w:rPr>
        <w:t xml:space="preserve">по </w:t>
      </w:r>
      <w:r w:rsidR="00340C2E">
        <w:rPr>
          <w:sz w:val="28"/>
          <w:szCs w:val="28"/>
        </w:rPr>
        <w:t>естественнонаучной</w:t>
      </w:r>
      <w:r w:rsidR="00BE4BC9">
        <w:rPr>
          <w:sz w:val="28"/>
          <w:szCs w:val="28"/>
        </w:rPr>
        <w:t xml:space="preserve"> направленности</w:t>
      </w:r>
      <w:r w:rsidR="0097055B">
        <w:rPr>
          <w:sz w:val="28"/>
          <w:szCs w:val="28"/>
        </w:rPr>
        <w:t xml:space="preserve"> </w:t>
      </w:r>
      <w:r w:rsidRPr="00D02E8F">
        <w:rPr>
          <w:sz w:val="28"/>
          <w:szCs w:val="28"/>
        </w:rPr>
        <w:t xml:space="preserve">должна помочь педагогам </w:t>
      </w:r>
      <w:r w:rsidR="00BE4BC9">
        <w:rPr>
          <w:sz w:val="28"/>
          <w:szCs w:val="28"/>
        </w:rPr>
        <w:t xml:space="preserve">дополнительного образования </w:t>
      </w:r>
      <w:r w:rsidRPr="00D02E8F">
        <w:rPr>
          <w:sz w:val="28"/>
          <w:szCs w:val="28"/>
        </w:rPr>
        <w:t xml:space="preserve"> не только получить необходимые знания, предусмотренные </w:t>
      </w:r>
      <w:r w:rsidR="00482804">
        <w:rPr>
          <w:sz w:val="28"/>
          <w:szCs w:val="28"/>
        </w:rPr>
        <w:t>П</w:t>
      </w:r>
      <w:r w:rsidR="00482804" w:rsidRPr="00494B07">
        <w:rPr>
          <w:sz w:val="28"/>
          <w:szCs w:val="28"/>
        </w:rPr>
        <w:t>рофстандартом</w:t>
      </w:r>
      <w:r w:rsidR="00482804">
        <w:rPr>
          <w:sz w:val="28"/>
          <w:szCs w:val="28"/>
        </w:rPr>
        <w:t xml:space="preserve"> педагога дополнительного образования</w:t>
      </w:r>
      <w:r w:rsidR="00482804" w:rsidRPr="00A46AA8">
        <w:rPr>
          <w:color w:val="00B050"/>
          <w:sz w:val="28"/>
          <w:szCs w:val="28"/>
        </w:rPr>
        <w:t xml:space="preserve"> </w:t>
      </w:r>
      <w:r w:rsidR="00482804" w:rsidRPr="00D02E8F">
        <w:rPr>
          <w:sz w:val="28"/>
          <w:szCs w:val="28"/>
        </w:rPr>
        <w:t xml:space="preserve">(требованиями), но и овладеть умениями, необходимыми </w:t>
      </w:r>
      <w:r w:rsidR="00482804" w:rsidRPr="00494B07">
        <w:rPr>
          <w:sz w:val="28"/>
          <w:szCs w:val="28"/>
        </w:rPr>
        <w:t>для</w:t>
      </w:r>
      <w:r w:rsidR="00482804">
        <w:rPr>
          <w:sz w:val="28"/>
          <w:szCs w:val="28"/>
        </w:rPr>
        <w:t xml:space="preserve"> </w:t>
      </w:r>
      <w:r w:rsidR="00482804" w:rsidRPr="00C73FAE">
        <w:rPr>
          <w:sz w:val="28"/>
          <w:szCs w:val="28"/>
        </w:rPr>
        <w:t>методической работы</w:t>
      </w:r>
      <w:r w:rsidR="00482804">
        <w:rPr>
          <w:sz w:val="28"/>
          <w:szCs w:val="28"/>
        </w:rPr>
        <w:t xml:space="preserve"> педагогов</w:t>
      </w:r>
      <w:r w:rsidR="00482804" w:rsidRPr="00D02E8F">
        <w:rPr>
          <w:sz w:val="28"/>
          <w:szCs w:val="28"/>
        </w:rPr>
        <w:t>.</w:t>
      </w:r>
      <w:r w:rsidR="00482804">
        <w:rPr>
          <w:sz w:val="28"/>
          <w:szCs w:val="28"/>
        </w:rPr>
        <w:t xml:space="preserve"> </w:t>
      </w:r>
      <w:r w:rsidR="00482804" w:rsidRPr="00D02E8F">
        <w:rPr>
          <w:sz w:val="28"/>
          <w:szCs w:val="28"/>
        </w:rPr>
        <w:t>Прежде всего, пользоваться разнообразными источниками информации, планировать и анализировать свою деятельность, выявить, изучить и обобщить педагогический опыт, подготовиться к консультации, принять участие в семинар</w:t>
      </w:r>
      <w:r w:rsidR="00482804">
        <w:rPr>
          <w:sz w:val="28"/>
          <w:szCs w:val="28"/>
        </w:rPr>
        <w:t>ах</w:t>
      </w:r>
      <w:r w:rsidR="00482804" w:rsidRPr="00D02E8F">
        <w:rPr>
          <w:sz w:val="28"/>
          <w:szCs w:val="28"/>
        </w:rPr>
        <w:t>,</w:t>
      </w:r>
      <w:r w:rsidR="00482804">
        <w:rPr>
          <w:sz w:val="28"/>
          <w:szCs w:val="28"/>
        </w:rPr>
        <w:t xml:space="preserve"> мероприятиях,</w:t>
      </w:r>
      <w:r w:rsidR="00482804" w:rsidRPr="00D02E8F">
        <w:rPr>
          <w:sz w:val="28"/>
          <w:szCs w:val="28"/>
        </w:rPr>
        <w:t xml:space="preserve"> овладеть разнообразными формами работы с обучающимися.</w:t>
      </w:r>
      <w:r w:rsidR="00482804" w:rsidRPr="00494B07">
        <w:t xml:space="preserve"> </w:t>
      </w:r>
      <w:r w:rsidR="00482804" w:rsidRPr="00494B07">
        <w:rPr>
          <w:sz w:val="28"/>
          <w:szCs w:val="28"/>
        </w:rPr>
        <w:t>Устанавливать педагогически обоснованные формы и методы взаимоотношений с обучающимися, применять различные средства педагогической поддержки обучающихся. Осуществлять электронное обучение, использовать дистанционные образовательные технологии (если это целесообразно)</w:t>
      </w:r>
      <w:r w:rsidR="009850AF">
        <w:rPr>
          <w:sz w:val="28"/>
          <w:szCs w:val="28"/>
        </w:rPr>
        <w:t>.</w:t>
      </w:r>
      <w:r w:rsidR="00482804" w:rsidRPr="00494B07">
        <w:rPr>
          <w:sz w:val="28"/>
          <w:szCs w:val="28"/>
        </w:rPr>
        <w:t xml:space="preserve"> 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</w:r>
    </w:p>
    <w:p w:rsidR="00116A3D" w:rsidRPr="00D02E8F" w:rsidRDefault="00116A3D" w:rsidP="004F0AC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sz w:val="28"/>
          <w:szCs w:val="28"/>
        </w:rPr>
        <w:t xml:space="preserve">Содержание и формы методической работы определяются в соответствии с направлениями работы </w:t>
      </w:r>
      <w:r w:rsidR="00BE4BC9">
        <w:rPr>
          <w:sz w:val="28"/>
          <w:szCs w:val="28"/>
        </w:rPr>
        <w:t>МАУ ДО ЦДЮТЭ.</w:t>
      </w:r>
    </w:p>
    <w:p w:rsidR="00116A3D" w:rsidRPr="00D02E8F" w:rsidRDefault="00116A3D" w:rsidP="007903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8"/>
          <w:szCs w:val="28"/>
        </w:rPr>
      </w:pPr>
      <w:r w:rsidRPr="00D02E8F">
        <w:rPr>
          <w:b/>
          <w:bCs/>
          <w:sz w:val="28"/>
          <w:szCs w:val="28"/>
        </w:rPr>
        <w:t>Планирование осуществляется на основе:</w:t>
      </w:r>
      <w:r w:rsidR="0097055B">
        <w:rPr>
          <w:sz w:val="28"/>
          <w:szCs w:val="28"/>
        </w:rPr>
        <w:t xml:space="preserve"> п</w:t>
      </w:r>
      <w:r w:rsidRPr="00D02E8F">
        <w:rPr>
          <w:sz w:val="28"/>
          <w:szCs w:val="28"/>
        </w:rPr>
        <w:t xml:space="preserve">лана работы </w:t>
      </w:r>
      <w:r w:rsidR="00BE4BC9">
        <w:rPr>
          <w:sz w:val="28"/>
          <w:szCs w:val="28"/>
        </w:rPr>
        <w:t>МАУ ДО ЦДЮТЭ</w:t>
      </w:r>
      <w:r w:rsidRPr="00D02E8F">
        <w:rPr>
          <w:sz w:val="28"/>
          <w:szCs w:val="28"/>
        </w:rPr>
        <w:t xml:space="preserve"> на учебный год и помесячно, плана методичес</w:t>
      </w:r>
      <w:r w:rsidR="00BE4BC9">
        <w:rPr>
          <w:sz w:val="28"/>
          <w:szCs w:val="28"/>
        </w:rPr>
        <w:t>кой работы на год и помесячно, к</w:t>
      </w:r>
      <w:r w:rsidRPr="00D02E8F">
        <w:rPr>
          <w:sz w:val="28"/>
          <w:szCs w:val="28"/>
        </w:rPr>
        <w:t xml:space="preserve">алендарного плана </w:t>
      </w:r>
      <w:r w:rsidR="00BE4BC9">
        <w:rPr>
          <w:sz w:val="28"/>
          <w:szCs w:val="28"/>
        </w:rPr>
        <w:t>областных и городских мероприятий, решений методического с</w:t>
      </w:r>
      <w:r w:rsidRPr="00D02E8F">
        <w:rPr>
          <w:sz w:val="28"/>
          <w:szCs w:val="28"/>
        </w:rPr>
        <w:t>овета по оперативным методическим вопросам.</w:t>
      </w:r>
    </w:p>
    <w:p w:rsidR="005610FF" w:rsidRDefault="005610FF" w:rsidP="004857D8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DB5093" w:rsidRDefault="00C52BBA" w:rsidP="004857D8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C52BBA">
        <w:rPr>
          <w:b/>
          <w:bCs/>
          <w:sz w:val="28"/>
          <w:szCs w:val="28"/>
        </w:rPr>
        <w:t>Учебно-методический комплекс</w:t>
      </w:r>
    </w:p>
    <w:p w:rsidR="00F9174C" w:rsidRPr="00A46AA8" w:rsidRDefault="00F9174C" w:rsidP="00F9174C">
      <w:pPr>
        <w:spacing w:after="0" w:line="240" w:lineRule="auto"/>
        <w:ind w:firstLine="567"/>
        <w:jc w:val="both"/>
        <w:rPr>
          <w:color w:val="00B050"/>
          <w:sz w:val="28"/>
          <w:szCs w:val="28"/>
        </w:rPr>
      </w:pPr>
      <w:r w:rsidRPr="00F9174C">
        <w:rPr>
          <w:b/>
          <w:bCs/>
          <w:sz w:val="28"/>
          <w:szCs w:val="28"/>
        </w:rPr>
        <w:t>Образовательная программа</w:t>
      </w:r>
      <w:r w:rsidR="00A46AA8">
        <w:rPr>
          <w:b/>
          <w:bCs/>
          <w:sz w:val="28"/>
          <w:szCs w:val="28"/>
        </w:rPr>
        <w:t xml:space="preserve"> </w:t>
      </w:r>
    </w:p>
    <w:p w:rsidR="00550653" w:rsidRPr="00E120E3" w:rsidRDefault="00AD4ACB" w:rsidP="00C52BBA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hyperlink r:id="rId5" w:history="1">
        <w:r w:rsidR="00550653" w:rsidRPr="00E120E3">
          <w:rPr>
            <w:rStyle w:val="aa"/>
            <w:bCs/>
            <w:color w:val="auto"/>
            <w:sz w:val="28"/>
            <w:szCs w:val="28"/>
          </w:rPr>
          <w:t>Программа развития МАУ ДО ЦДЮТЭ</w:t>
        </w:r>
      </w:hyperlink>
    </w:p>
    <w:p w:rsidR="00271471" w:rsidRPr="00E120E3" w:rsidRDefault="00AD4ACB" w:rsidP="00C52BBA">
      <w:pPr>
        <w:tabs>
          <w:tab w:val="num" w:pos="426"/>
        </w:tabs>
        <w:spacing w:after="0" w:line="240" w:lineRule="auto"/>
        <w:jc w:val="both"/>
        <w:rPr>
          <w:bCs/>
          <w:sz w:val="28"/>
          <w:szCs w:val="28"/>
        </w:rPr>
      </w:pPr>
      <w:hyperlink r:id="rId6" w:history="1">
        <w:r w:rsidR="00271471" w:rsidRPr="008B31C1">
          <w:rPr>
            <w:rStyle w:val="aa"/>
            <w:bCs/>
            <w:sz w:val="28"/>
            <w:szCs w:val="28"/>
          </w:rPr>
          <w:t>https://drive.google.com/file/d/1rJVNZLI_AyVfWyptWY7fa6WsguLRIA3x/view</w:t>
        </w:r>
      </w:hyperlink>
      <w:r w:rsidR="00271471">
        <w:rPr>
          <w:bCs/>
          <w:sz w:val="28"/>
          <w:szCs w:val="28"/>
        </w:rPr>
        <w:t xml:space="preserve"> </w:t>
      </w:r>
    </w:p>
    <w:p w:rsidR="00550653" w:rsidRPr="00E120E3" w:rsidRDefault="00AD4ACB" w:rsidP="00C52BBA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hyperlink r:id="rId7" w:history="1">
        <w:r w:rsidR="00550653" w:rsidRPr="00E120E3">
          <w:rPr>
            <w:rStyle w:val="aa"/>
            <w:bCs/>
            <w:color w:val="auto"/>
            <w:sz w:val="28"/>
            <w:szCs w:val="28"/>
          </w:rPr>
          <w:t>Приказ об утверждении структуры дополнительной общеобразовательной</w:t>
        </w:r>
      </w:hyperlink>
    </w:p>
    <w:p w:rsidR="00C52BBA" w:rsidRPr="00271471" w:rsidRDefault="00AD4ACB" w:rsidP="006F50F3">
      <w:pPr>
        <w:spacing w:after="0" w:line="240" w:lineRule="auto"/>
        <w:rPr>
          <w:bCs/>
          <w:color w:val="FF0000"/>
          <w:sz w:val="28"/>
          <w:szCs w:val="28"/>
        </w:rPr>
      </w:pPr>
      <w:hyperlink r:id="rId8" w:history="1">
        <w:r w:rsidR="00550653" w:rsidRPr="00E120E3">
          <w:rPr>
            <w:rStyle w:val="aa"/>
            <w:bCs/>
            <w:color w:val="auto"/>
            <w:sz w:val="28"/>
            <w:szCs w:val="28"/>
          </w:rPr>
          <w:t>общеразвивающей программы</w:t>
        </w:r>
      </w:hyperlink>
      <w:r w:rsidR="006F50F3">
        <w:rPr>
          <w:bCs/>
          <w:sz w:val="28"/>
          <w:szCs w:val="28"/>
        </w:rPr>
        <w:t xml:space="preserve"> </w:t>
      </w:r>
    </w:p>
    <w:p w:rsidR="006F50F3" w:rsidRDefault="00AD4ACB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hyperlink r:id="rId9" w:history="1">
        <w:r w:rsidR="0049649A" w:rsidRPr="008B31C1">
          <w:rPr>
            <w:rStyle w:val="aa"/>
            <w:bCs/>
            <w:sz w:val="28"/>
            <w:szCs w:val="28"/>
          </w:rPr>
          <w:t>https://docs.google.com/document/d/1568hLjLHUNJzUk6GksMsiCWmg-0nOoXF/edit</w:t>
        </w:r>
      </w:hyperlink>
      <w:r w:rsidR="0049649A">
        <w:rPr>
          <w:bCs/>
          <w:sz w:val="28"/>
          <w:szCs w:val="28"/>
        </w:rPr>
        <w:t xml:space="preserve"> </w:t>
      </w:r>
    </w:p>
    <w:p w:rsidR="00C52BBA" w:rsidRDefault="00C52BBA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r w:rsidRPr="00E120E3">
        <w:rPr>
          <w:bCs/>
          <w:sz w:val="28"/>
          <w:szCs w:val="28"/>
        </w:rPr>
        <w:t>Программы педагогов по</w:t>
      </w:r>
      <w:r w:rsidR="00340C2E">
        <w:rPr>
          <w:bCs/>
          <w:sz w:val="28"/>
          <w:szCs w:val="28"/>
        </w:rPr>
        <w:t xml:space="preserve"> естественнонаучной</w:t>
      </w:r>
      <w:r w:rsidRPr="00E120E3">
        <w:rPr>
          <w:bCs/>
          <w:sz w:val="28"/>
          <w:szCs w:val="28"/>
        </w:rPr>
        <w:t xml:space="preserve"> направленности</w:t>
      </w:r>
      <w:r w:rsidR="00340C2E">
        <w:rPr>
          <w:bCs/>
          <w:sz w:val="28"/>
          <w:szCs w:val="28"/>
        </w:rPr>
        <w:t>:</w:t>
      </w:r>
    </w:p>
    <w:p w:rsidR="00340C2E" w:rsidRDefault="00340C2E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«Юные экологи»</w:t>
      </w:r>
    </w:p>
    <w:p w:rsidR="00340C2E" w:rsidRDefault="00340C2E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«Эколята</w:t>
      </w:r>
    </w:p>
    <w:p w:rsidR="00340C2E" w:rsidRDefault="00340C2E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</w:t>
      </w:r>
      <w:proofErr w:type="spellStart"/>
      <w:r>
        <w:rPr>
          <w:bCs/>
          <w:sz w:val="28"/>
          <w:szCs w:val="28"/>
        </w:rPr>
        <w:t>Эколучики</w:t>
      </w:r>
      <w:proofErr w:type="spellEnd"/>
      <w:r>
        <w:rPr>
          <w:bCs/>
          <w:sz w:val="28"/>
          <w:szCs w:val="28"/>
        </w:rPr>
        <w:t>»</w:t>
      </w:r>
    </w:p>
    <w:p w:rsidR="00340C2E" w:rsidRPr="00E120E3" w:rsidRDefault="00340C2E" w:rsidP="006F50F3">
      <w:pPr>
        <w:tabs>
          <w:tab w:val="left" w:pos="426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«Юный натуралист»</w:t>
      </w:r>
    </w:p>
    <w:p w:rsidR="00C52BBA" w:rsidRPr="00FC6B0B" w:rsidRDefault="00FC6B0B" w:rsidP="00FC6B0B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FC6B0B">
        <w:rPr>
          <w:b/>
          <w:bCs/>
          <w:sz w:val="28"/>
          <w:szCs w:val="28"/>
        </w:rPr>
        <w:t>Нормативно-правовой компонент</w:t>
      </w:r>
    </w:p>
    <w:p w:rsidR="00550653" w:rsidRPr="00FC6B0B" w:rsidRDefault="00550653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C6B0B">
        <w:rPr>
          <w:bCs/>
          <w:sz w:val="28"/>
          <w:szCs w:val="28"/>
        </w:rPr>
        <w:t xml:space="preserve">Федеральный закон «Об образовании в Российской Федерации» от 29 декабря 2012 г. № 273-ФЗ (действ. ред.) </w:t>
      </w:r>
    </w:p>
    <w:p w:rsidR="00550653" w:rsidRPr="00FC6B0B" w:rsidRDefault="00550653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C6B0B">
        <w:rPr>
          <w:bCs/>
          <w:sz w:val="28"/>
          <w:szCs w:val="28"/>
        </w:rPr>
        <w:t>Указ президента РФ от 07.05.2018 г. «О национальных целях и стратегических задачах развития РФ на период до 2024 г.» (п.5)</w:t>
      </w:r>
    </w:p>
    <w:p w:rsidR="00550653" w:rsidRPr="00FC6B0B" w:rsidRDefault="00550653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C6B0B">
        <w:rPr>
          <w:bCs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996-р)</w:t>
      </w:r>
    </w:p>
    <w:p w:rsidR="00550653" w:rsidRDefault="00550653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C6B0B">
        <w:rPr>
          <w:bCs/>
          <w:sz w:val="28"/>
          <w:szCs w:val="28"/>
        </w:rPr>
        <w:t>Стратегия научно-технологического развития Российской Федерации (Указ Президента Российской Федерации от 1 декабря 2016 г. № 642)</w:t>
      </w:r>
    </w:p>
    <w:p w:rsidR="00271471" w:rsidRPr="00271471" w:rsidRDefault="00271471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271471">
        <w:rPr>
          <w:sz w:val="28"/>
          <w:szCs w:val="28"/>
        </w:rPr>
        <w:t>Государственная программа Российской Федерации "Развитие образования" С изменениями и дополнениями от: 22 февраля, 30 марта, 26 апреля, 11 сентября, 4 октября 2018 г., 22 января, 29 марта 2019 г</w:t>
      </w:r>
    </w:p>
    <w:p w:rsidR="00550653" w:rsidRPr="00FC6B0B" w:rsidRDefault="00550653" w:rsidP="00FC6B0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FC6B0B">
        <w:rPr>
          <w:bCs/>
          <w:sz w:val="28"/>
          <w:szCs w:val="28"/>
        </w:rPr>
        <w:t xml:space="preserve">Стратегические приоритеты в сфере реализации государственной программы Российской Федерации "Развитие образования" до 2030 года </w:t>
      </w:r>
    </w:p>
    <w:p w:rsidR="003A58C7" w:rsidRPr="003A58C7" w:rsidRDefault="003A58C7" w:rsidP="003A58C7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3A58C7">
        <w:rPr>
          <w:b/>
          <w:bCs/>
          <w:sz w:val="28"/>
          <w:szCs w:val="28"/>
        </w:rPr>
        <w:t>Учебно-методический компонент</w:t>
      </w:r>
    </w:p>
    <w:p w:rsidR="003A58C7" w:rsidRPr="003A58C7" w:rsidRDefault="003A58C7" w:rsidP="003A58C7">
      <w:pPr>
        <w:spacing w:after="0" w:line="240" w:lineRule="auto"/>
        <w:ind w:firstLine="567"/>
        <w:jc w:val="both"/>
        <w:rPr>
          <w:sz w:val="28"/>
          <w:szCs w:val="28"/>
        </w:rPr>
      </w:pPr>
      <w:r w:rsidRPr="003A58C7">
        <w:rPr>
          <w:sz w:val="28"/>
          <w:szCs w:val="28"/>
        </w:rPr>
        <w:t>Системный, деятельностный, личностно-ориентированные подходы в организации дополнительного образования: описание системы организации деятельности:</w:t>
      </w:r>
    </w:p>
    <w:p w:rsidR="003A58C7" w:rsidRPr="003A58C7" w:rsidRDefault="003A58C7" w:rsidP="003A58C7">
      <w:pPr>
        <w:spacing w:after="0" w:line="240" w:lineRule="auto"/>
        <w:ind w:firstLine="567"/>
        <w:jc w:val="both"/>
        <w:rPr>
          <w:sz w:val="28"/>
          <w:szCs w:val="28"/>
        </w:rPr>
      </w:pPr>
      <w:r w:rsidRPr="003A58C7">
        <w:rPr>
          <w:sz w:val="28"/>
          <w:szCs w:val="28"/>
        </w:rPr>
        <w:t xml:space="preserve">А.Г. </w:t>
      </w:r>
      <w:proofErr w:type="spellStart"/>
      <w:r w:rsidRPr="003A58C7">
        <w:rPr>
          <w:sz w:val="28"/>
          <w:szCs w:val="28"/>
        </w:rPr>
        <w:t>Асмолов</w:t>
      </w:r>
      <w:proofErr w:type="spellEnd"/>
      <w:r w:rsidRPr="003A58C7">
        <w:rPr>
          <w:sz w:val="28"/>
          <w:szCs w:val="28"/>
        </w:rPr>
        <w:t xml:space="preserve">, В.А. Березина, А.К. </w:t>
      </w:r>
      <w:proofErr w:type="spellStart"/>
      <w:r w:rsidRPr="003A58C7">
        <w:rPr>
          <w:sz w:val="28"/>
          <w:szCs w:val="28"/>
        </w:rPr>
        <w:t>Бруднов</w:t>
      </w:r>
      <w:proofErr w:type="spellEnd"/>
      <w:r w:rsidRPr="003A58C7">
        <w:rPr>
          <w:sz w:val="28"/>
          <w:szCs w:val="28"/>
        </w:rPr>
        <w:t>, В.А. Горский и др.</w:t>
      </w:r>
    </w:p>
    <w:p w:rsidR="00550653" w:rsidRPr="003A58C7" w:rsidRDefault="00550653" w:rsidP="003A58C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A58C7">
        <w:rPr>
          <w:sz w:val="28"/>
          <w:szCs w:val="28"/>
        </w:rPr>
        <w:t xml:space="preserve">Асмолов А.Г. Дополнительное персональное образование в эпоху перемен: сотрудничество, сотворчество, </w:t>
      </w:r>
      <w:proofErr w:type="spellStart"/>
      <w:r w:rsidRPr="003A58C7">
        <w:rPr>
          <w:sz w:val="28"/>
          <w:szCs w:val="28"/>
        </w:rPr>
        <w:t>самотворение</w:t>
      </w:r>
      <w:proofErr w:type="spellEnd"/>
      <w:r w:rsidRPr="003A58C7">
        <w:rPr>
          <w:sz w:val="28"/>
          <w:szCs w:val="28"/>
        </w:rPr>
        <w:t xml:space="preserve"> // Образовательная политика. – 2014. - №2 (64). – С. 2-6.</w:t>
      </w:r>
    </w:p>
    <w:p w:rsidR="00550653" w:rsidRPr="003A58C7" w:rsidRDefault="00550653" w:rsidP="003A58C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A58C7">
        <w:rPr>
          <w:sz w:val="28"/>
          <w:szCs w:val="28"/>
        </w:rPr>
        <w:t xml:space="preserve">Березина В.А. Дополнительное образование детей в </w:t>
      </w:r>
      <w:proofErr w:type="gramStart"/>
      <w:r w:rsidRPr="003A58C7">
        <w:rPr>
          <w:sz w:val="28"/>
          <w:szCs w:val="28"/>
        </w:rPr>
        <w:t>России :</w:t>
      </w:r>
      <w:proofErr w:type="gramEnd"/>
      <w:r w:rsidRPr="003A58C7">
        <w:rPr>
          <w:sz w:val="28"/>
          <w:szCs w:val="28"/>
        </w:rPr>
        <w:t xml:space="preserve"> учебно-методическое пособие. – </w:t>
      </w:r>
      <w:proofErr w:type="gramStart"/>
      <w:r w:rsidRPr="003A58C7">
        <w:rPr>
          <w:sz w:val="28"/>
          <w:szCs w:val="28"/>
        </w:rPr>
        <w:t>М. :</w:t>
      </w:r>
      <w:proofErr w:type="gramEnd"/>
      <w:r w:rsidRPr="003A58C7">
        <w:rPr>
          <w:sz w:val="28"/>
          <w:szCs w:val="28"/>
        </w:rPr>
        <w:t xml:space="preserve"> Диалог культур АНО, 2007. – 512 с.</w:t>
      </w:r>
    </w:p>
    <w:p w:rsidR="00EA7BB6" w:rsidRPr="000A52AC" w:rsidRDefault="00550653" w:rsidP="000A52AC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3A58C7">
        <w:rPr>
          <w:sz w:val="28"/>
          <w:szCs w:val="28"/>
        </w:rPr>
        <w:t>Бруднов</w:t>
      </w:r>
      <w:proofErr w:type="spellEnd"/>
      <w:r w:rsidRPr="003A58C7">
        <w:rPr>
          <w:sz w:val="28"/>
          <w:szCs w:val="28"/>
        </w:rPr>
        <w:t xml:space="preserve"> А.К. О становлении и развитии системы дополнительного образования детей // От внешкольной работы – к дополнительному образованию детей / А.К. </w:t>
      </w:r>
      <w:proofErr w:type="spellStart"/>
      <w:r w:rsidRPr="003A58C7">
        <w:rPr>
          <w:sz w:val="28"/>
          <w:szCs w:val="28"/>
        </w:rPr>
        <w:t>Бруднов</w:t>
      </w:r>
      <w:proofErr w:type="spellEnd"/>
      <w:r w:rsidRPr="003A58C7">
        <w:rPr>
          <w:sz w:val="28"/>
          <w:szCs w:val="28"/>
        </w:rPr>
        <w:t>. – М., 2000. – 187 с.</w:t>
      </w:r>
    </w:p>
    <w:p w:rsidR="00550653" w:rsidRDefault="00550653" w:rsidP="006B43DE">
      <w:pPr>
        <w:tabs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r w:rsidRPr="00661B45">
        <w:rPr>
          <w:bCs/>
          <w:sz w:val="28"/>
          <w:szCs w:val="28"/>
        </w:rPr>
        <w:t>Материалы</w:t>
      </w:r>
      <w:r w:rsidR="00340C2E">
        <w:rPr>
          <w:bCs/>
          <w:sz w:val="28"/>
          <w:szCs w:val="28"/>
        </w:rPr>
        <w:t xml:space="preserve"> </w:t>
      </w:r>
      <w:r w:rsidRPr="00661B45">
        <w:rPr>
          <w:bCs/>
          <w:sz w:val="28"/>
          <w:szCs w:val="28"/>
        </w:rPr>
        <w:t xml:space="preserve">для проведения занятий по </w:t>
      </w:r>
      <w:r w:rsidR="00340C2E">
        <w:rPr>
          <w:bCs/>
          <w:sz w:val="28"/>
          <w:szCs w:val="28"/>
        </w:rPr>
        <w:t>экологии</w:t>
      </w:r>
      <w:r w:rsidR="00EA7BB6">
        <w:rPr>
          <w:bCs/>
          <w:sz w:val="28"/>
          <w:szCs w:val="28"/>
        </w:rPr>
        <w:t xml:space="preserve"> </w:t>
      </w:r>
    </w:p>
    <w:p w:rsidR="006F50F3" w:rsidRDefault="00AD4ACB" w:rsidP="006F50F3">
      <w:pPr>
        <w:tabs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hyperlink r:id="rId10" w:history="1">
        <w:r w:rsidR="00340C2E" w:rsidRPr="008845C4">
          <w:rPr>
            <w:rStyle w:val="aa"/>
            <w:bCs/>
            <w:sz w:val="28"/>
            <w:szCs w:val="28"/>
          </w:rPr>
          <w:t>https://disk.yandex.ru/d/833dIbGlct8k-w</w:t>
        </w:r>
      </w:hyperlink>
      <w:r w:rsidR="00340C2E">
        <w:rPr>
          <w:bCs/>
          <w:sz w:val="28"/>
          <w:szCs w:val="28"/>
        </w:rPr>
        <w:t xml:space="preserve"> </w:t>
      </w:r>
    </w:p>
    <w:p w:rsidR="005610FF" w:rsidRDefault="005610FF" w:rsidP="00DE1D89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:rsidR="00FB5499" w:rsidRDefault="00E65251" w:rsidP="00DE1D89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 w:rsidRPr="00E65251">
        <w:rPr>
          <w:b/>
          <w:bCs/>
          <w:sz w:val="28"/>
          <w:szCs w:val="28"/>
        </w:rPr>
        <w:t>Система организации деятельности</w:t>
      </w:r>
    </w:p>
    <w:p w:rsidR="00E65251" w:rsidRPr="00E65251" w:rsidRDefault="00E65251" w:rsidP="00E65251">
      <w:pPr>
        <w:spacing w:after="0" w:line="240" w:lineRule="auto"/>
        <w:ind w:firstLine="567"/>
        <w:jc w:val="both"/>
        <w:rPr>
          <w:sz w:val="28"/>
          <w:szCs w:val="28"/>
        </w:rPr>
      </w:pPr>
      <w:r w:rsidRPr="00E65251">
        <w:rPr>
          <w:bCs/>
          <w:sz w:val="28"/>
          <w:szCs w:val="28"/>
        </w:rPr>
        <w:t xml:space="preserve">Основные направления деятельности учреждения в рамках </w:t>
      </w:r>
      <w:r w:rsidR="000A52AC">
        <w:rPr>
          <w:bCs/>
          <w:sz w:val="28"/>
          <w:szCs w:val="28"/>
        </w:rPr>
        <w:t>естественнонаучной</w:t>
      </w:r>
      <w:r w:rsidRPr="00E65251">
        <w:rPr>
          <w:bCs/>
          <w:sz w:val="28"/>
          <w:szCs w:val="28"/>
        </w:rPr>
        <w:t xml:space="preserve"> направленности</w:t>
      </w:r>
      <w:r w:rsidRPr="00E65251">
        <w:rPr>
          <w:sz w:val="28"/>
          <w:szCs w:val="28"/>
        </w:rPr>
        <w:t xml:space="preserve"> </w:t>
      </w:r>
    </w:p>
    <w:p w:rsidR="00E65251" w:rsidRPr="00E65251" w:rsidRDefault="00E65251" w:rsidP="00E65251">
      <w:pPr>
        <w:spacing w:after="0" w:line="240" w:lineRule="auto"/>
        <w:ind w:firstLine="567"/>
        <w:jc w:val="both"/>
        <w:rPr>
          <w:sz w:val="28"/>
          <w:szCs w:val="28"/>
        </w:rPr>
      </w:pPr>
      <w:r w:rsidRPr="00E65251">
        <w:rPr>
          <w:bCs/>
          <w:i/>
          <w:iCs/>
          <w:sz w:val="28"/>
          <w:szCs w:val="28"/>
        </w:rPr>
        <w:t xml:space="preserve">Первый блок: </w:t>
      </w:r>
      <w:r w:rsidR="006F50F3">
        <w:rPr>
          <w:i/>
          <w:iCs/>
          <w:sz w:val="28"/>
          <w:szCs w:val="28"/>
        </w:rPr>
        <w:t>Работа с обучающими</w:t>
      </w:r>
      <w:r w:rsidRPr="00E65251">
        <w:rPr>
          <w:i/>
          <w:iCs/>
          <w:sz w:val="28"/>
          <w:szCs w:val="28"/>
        </w:rPr>
        <w:t>ся</w:t>
      </w:r>
      <w:r w:rsidRPr="00E65251">
        <w:rPr>
          <w:sz w:val="28"/>
          <w:szCs w:val="28"/>
        </w:rPr>
        <w:t xml:space="preserve"> </w:t>
      </w:r>
    </w:p>
    <w:p w:rsidR="00550653" w:rsidRPr="00E65251" w:rsidRDefault="00550653" w:rsidP="00E6525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Реализация дополнительных общеразвивающих программ </w:t>
      </w:r>
      <w:r w:rsidR="000A52AC">
        <w:rPr>
          <w:sz w:val="28"/>
          <w:szCs w:val="28"/>
        </w:rPr>
        <w:t xml:space="preserve">естественнонаучной </w:t>
      </w:r>
      <w:r w:rsidRPr="00E65251">
        <w:rPr>
          <w:sz w:val="28"/>
          <w:szCs w:val="28"/>
        </w:rPr>
        <w:t>направленности.</w:t>
      </w:r>
    </w:p>
    <w:p w:rsidR="00550653" w:rsidRPr="00E65251" w:rsidRDefault="00550653" w:rsidP="00E6525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>Проведение массовых игр для детей разных возрастов.</w:t>
      </w:r>
    </w:p>
    <w:p w:rsidR="00550653" w:rsidRPr="00E65251" w:rsidRDefault="00550653" w:rsidP="00E6525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>Конкурсное движение.</w:t>
      </w:r>
    </w:p>
    <w:p w:rsidR="00550653" w:rsidRPr="00E65251" w:rsidRDefault="00550653" w:rsidP="00E6525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Организация конкурсных мероприятий </w:t>
      </w:r>
      <w:r w:rsidR="000A52AC">
        <w:rPr>
          <w:sz w:val="28"/>
          <w:szCs w:val="28"/>
        </w:rPr>
        <w:t>естественнонаучной</w:t>
      </w:r>
      <w:r w:rsidRPr="00E65251">
        <w:rPr>
          <w:sz w:val="28"/>
          <w:szCs w:val="28"/>
        </w:rPr>
        <w:t xml:space="preserve"> направленности. </w:t>
      </w:r>
    </w:p>
    <w:p w:rsidR="00550653" w:rsidRPr="00E65251" w:rsidRDefault="00550653" w:rsidP="00E6525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Участие в конкурсных мероприятиях </w:t>
      </w:r>
      <w:r w:rsidR="000A52AC">
        <w:rPr>
          <w:sz w:val="28"/>
          <w:szCs w:val="28"/>
        </w:rPr>
        <w:t>естественнонаучной</w:t>
      </w:r>
      <w:r w:rsidRPr="00E65251">
        <w:rPr>
          <w:sz w:val="28"/>
          <w:szCs w:val="28"/>
        </w:rPr>
        <w:t xml:space="preserve"> направленности различного уровня.</w:t>
      </w:r>
    </w:p>
    <w:p w:rsidR="00E65251" w:rsidRPr="00E65251" w:rsidRDefault="00E65251" w:rsidP="00E65251">
      <w:pPr>
        <w:spacing w:after="0" w:line="240" w:lineRule="auto"/>
        <w:ind w:firstLine="567"/>
        <w:jc w:val="both"/>
        <w:rPr>
          <w:sz w:val="28"/>
          <w:szCs w:val="28"/>
        </w:rPr>
      </w:pPr>
      <w:r w:rsidRPr="00E65251">
        <w:rPr>
          <w:bCs/>
          <w:i/>
          <w:iCs/>
          <w:sz w:val="28"/>
          <w:szCs w:val="28"/>
        </w:rPr>
        <w:lastRenderedPageBreak/>
        <w:t xml:space="preserve">Второй блок: </w:t>
      </w:r>
      <w:r w:rsidRPr="00E65251">
        <w:rPr>
          <w:i/>
          <w:iCs/>
          <w:sz w:val="28"/>
          <w:szCs w:val="28"/>
        </w:rPr>
        <w:t>Работа в социуме</w:t>
      </w:r>
      <w:r w:rsidRPr="00E65251">
        <w:rPr>
          <w:sz w:val="28"/>
          <w:szCs w:val="28"/>
        </w:rPr>
        <w:t xml:space="preserve"> </w:t>
      </w:r>
    </w:p>
    <w:p w:rsidR="00550653" w:rsidRPr="00E65251" w:rsidRDefault="00550653" w:rsidP="00E6525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>Участие в  мероприятиях образовательных учреждений.</w:t>
      </w:r>
    </w:p>
    <w:p w:rsidR="00550653" w:rsidRPr="00E65251" w:rsidRDefault="00550653" w:rsidP="00E6525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Сотрудничество с </w:t>
      </w:r>
      <w:r w:rsidR="000A52AC">
        <w:rPr>
          <w:sz w:val="28"/>
          <w:szCs w:val="28"/>
        </w:rPr>
        <w:t>заповедником «Керженский» и БО ВООП</w:t>
      </w:r>
      <w:r w:rsidRPr="00E65251">
        <w:rPr>
          <w:sz w:val="28"/>
          <w:szCs w:val="28"/>
        </w:rPr>
        <w:t>.</w:t>
      </w:r>
    </w:p>
    <w:p w:rsidR="00550653" w:rsidRPr="00E65251" w:rsidRDefault="00550653" w:rsidP="00E6525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>Освещение мероприятий и опыта работы в СМИ, соц.сетях (информация на сайте учреждения, публикации).</w:t>
      </w:r>
    </w:p>
    <w:p w:rsidR="00550653" w:rsidRPr="00E65251" w:rsidRDefault="00550653" w:rsidP="00E6525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Привлечение спонсорских средств, материальная помощь при проведении мероприятий </w:t>
      </w:r>
      <w:r w:rsidR="000A52AC">
        <w:rPr>
          <w:sz w:val="28"/>
          <w:szCs w:val="28"/>
        </w:rPr>
        <w:t>естественнонаучной</w:t>
      </w:r>
      <w:r w:rsidRPr="00E65251">
        <w:rPr>
          <w:sz w:val="28"/>
          <w:szCs w:val="28"/>
        </w:rPr>
        <w:t xml:space="preserve"> направленности.</w:t>
      </w:r>
    </w:p>
    <w:p w:rsidR="00E65251" w:rsidRPr="00E65251" w:rsidRDefault="00E65251" w:rsidP="00E65251">
      <w:pPr>
        <w:spacing w:after="0" w:line="240" w:lineRule="auto"/>
        <w:ind w:firstLine="567"/>
        <w:jc w:val="both"/>
        <w:rPr>
          <w:sz w:val="28"/>
          <w:szCs w:val="28"/>
        </w:rPr>
      </w:pPr>
      <w:r w:rsidRPr="00E65251">
        <w:rPr>
          <w:bCs/>
          <w:i/>
          <w:iCs/>
          <w:sz w:val="28"/>
          <w:szCs w:val="28"/>
        </w:rPr>
        <w:t xml:space="preserve">Третий блок: </w:t>
      </w:r>
      <w:r w:rsidRPr="00E65251">
        <w:rPr>
          <w:i/>
          <w:iCs/>
          <w:sz w:val="28"/>
          <w:szCs w:val="28"/>
        </w:rPr>
        <w:t>Организация и проведение пропагандистских мероприятий</w:t>
      </w:r>
      <w:r w:rsidRPr="00E65251">
        <w:rPr>
          <w:sz w:val="28"/>
          <w:szCs w:val="28"/>
        </w:rPr>
        <w:t xml:space="preserve"> </w:t>
      </w:r>
    </w:p>
    <w:p w:rsidR="00550653" w:rsidRPr="00E65251" w:rsidRDefault="00550653" w:rsidP="00E6525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>«Фестиваль «</w:t>
      </w:r>
      <w:r w:rsidR="000A52AC">
        <w:rPr>
          <w:sz w:val="28"/>
          <w:szCs w:val="28"/>
        </w:rPr>
        <w:t>Марш парков</w:t>
      </w:r>
      <w:r w:rsidRPr="00E65251">
        <w:rPr>
          <w:sz w:val="28"/>
          <w:szCs w:val="28"/>
        </w:rPr>
        <w:t>».</w:t>
      </w:r>
    </w:p>
    <w:p w:rsidR="00550653" w:rsidRPr="00E65251" w:rsidRDefault="000A52AC" w:rsidP="00E6525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Ежегодные муниципальные акции и мероприятия</w:t>
      </w:r>
    </w:p>
    <w:p w:rsidR="00550653" w:rsidRPr="00E65251" w:rsidRDefault="000A52AC" w:rsidP="00E6525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65251">
        <w:rPr>
          <w:sz w:val="28"/>
          <w:szCs w:val="28"/>
        </w:rPr>
        <w:t xml:space="preserve"> </w:t>
      </w:r>
      <w:r w:rsidR="00550653" w:rsidRPr="00E65251">
        <w:rPr>
          <w:sz w:val="28"/>
          <w:szCs w:val="28"/>
        </w:rPr>
        <w:t>«Мастер-классы»</w:t>
      </w:r>
    </w:p>
    <w:p w:rsidR="005610FF" w:rsidRDefault="005610FF" w:rsidP="007158B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F1CEE" w:rsidRDefault="000F1CEE" w:rsidP="007158B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реализации программы</w:t>
      </w:r>
    </w:p>
    <w:p w:rsidR="000F1CEE" w:rsidRDefault="009472E3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 w:rsidRPr="009472E3">
        <w:rPr>
          <w:sz w:val="28"/>
          <w:szCs w:val="28"/>
        </w:rPr>
        <w:t>Огромное значение в работе методиста играет хорошо организованная тщательно продуманная</w:t>
      </w:r>
      <w:r>
        <w:rPr>
          <w:sz w:val="28"/>
          <w:szCs w:val="28"/>
        </w:rPr>
        <w:t xml:space="preserve"> </w:t>
      </w:r>
      <w:r w:rsidR="00D073DB">
        <w:rPr>
          <w:sz w:val="28"/>
          <w:szCs w:val="28"/>
        </w:rPr>
        <w:t>диагностическая работа с педагогами. Она позволяет:</w:t>
      </w:r>
    </w:p>
    <w:p w:rsidR="00D073DB" w:rsidRDefault="00D073DB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видеть слабые и сильные стороны в работе педагог</w:t>
      </w:r>
      <w:r w:rsidR="00A06B36">
        <w:rPr>
          <w:sz w:val="28"/>
          <w:szCs w:val="28"/>
        </w:rPr>
        <w:t>ов</w:t>
      </w:r>
      <w:r>
        <w:rPr>
          <w:sz w:val="28"/>
          <w:szCs w:val="28"/>
        </w:rPr>
        <w:t xml:space="preserve"> с целью создания системы коррекции;</w:t>
      </w:r>
    </w:p>
    <w:p w:rsidR="00D073DB" w:rsidRDefault="00D073DB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B36">
        <w:rPr>
          <w:sz w:val="28"/>
          <w:szCs w:val="28"/>
        </w:rPr>
        <w:t>прогнозировать перспективы профессионального роста педагогов;</w:t>
      </w:r>
    </w:p>
    <w:p w:rsidR="00A06B36" w:rsidRDefault="00A06B36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2AB">
        <w:rPr>
          <w:sz w:val="28"/>
          <w:szCs w:val="28"/>
        </w:rPr>
        <w:t>формировать педагогическую культуру и мастерство педагогов;</w:t>
      </w:r>
    </w:p>
    <w:p w:rsidR="00C362AB" w:rsidRDefault="00C362AB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методическую культуру педагогов;</w:t>
      </w:r>
    </w:p>
    <w:p w:rsidR="00C362AB" w:rsidRDefault="00C362AB" w:rsidP="00F43D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 планировать работу.</w:t>
      </w:r>
    </w:p>
    <w:p w:rsidR="00B8333E" w:rsidRDefault="00CF30F2" w:rsidP="000A52AC">
      <w:pPr>
        <w:spacing w:after="0" w:line="240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Для того</w:t>
      </w:r>
      <w:r w:rsidR="00853617">
        <w:rPr>
          <w:sz w:val="28"/>
          <w:szCs w:val="28"/>
        </w:rPr>
        <w:t xml:space="preserve"> чтобы диагностические исследования в работе с педагогами были эффективны</w:t>
      </w:r>
      <w:r w:rsidR="00561269">
        <w:rPr>
          <w:sz w:val="28"/>
          <w:szCs w:val="28"/>
        </w:rPr>
        <w:t>, необходимо определить пакет диагностических методик. Их не должно быть много, но они должны использоваться в течении 3-5 лет, что позволит увидеть динамику развития по определенным параметрам, позитивные изменения в работе методического объединения и отдельных педагогов.</w:t>
      </w:r>
      <w:r w:rsidR="006F3CD1">
        <w:rPr>
          <w:sz w:val="28"/>
          <w:szCs w:val="28"/>
        </w:rPr>
        <w:t xml:space="preserve"> Диагностическая работа должна планироваться, вестись системно, с учетом целей и задач развития дополнительного образовательного учреждения.</w:t>
      </w:r>
      <w:r w:rsidR="00EA7BB6">
        <w:rPr>
          <w:sz w:val="28"/>
          <w:szCs w:val="28"/>
        </w:rPr>
        <w:t xml:space="preserve"> </w:t>
      </w:r>
      <w:r w:rsidR="0063187D">
        <w:rPr>
          <w:sz w:val="28"/>
          <w:szCs w:val="28"/>
        </w:rPr>
        <w:t>(Приложение)</w:t>
      </w:r>
    </w:p>
    <w:p w:rsidR="000A52AC" w:rsidRDefault="000A52AC" w:rsidP="000A52AC">
      <w:pPr>
        <w:spacing w:after="0" w:line="240" w:lineRule="auto"/>
        <w:ind w:firstLine="567"/>
        <w:jc w:val="both"/>
        <w:rPr>
          <w:color w:val="00B050"/>
          <w:sz w:val="28"/>
          <w:szCs w:val="28"/>
        </w:rPr>
      </w:pPr>
    </w:p>
    <w:p w:rsidR="000A52AC" w:rsidRPr="000A52AC" w:rsidRDefault="000A52AC" w:rsidP="000A52AC">
      <w:pPr>
        <w:spacing w:after="0" w:line="240" w:lineRule="auto"/>
        <w:ind w:firstLine="567"/>
        <w:jc w:val="both"/>
        <w:rPr>
          <w:color w:val="00B050"/>
          <w:sz w:val="28"/>
          <w:szCs w:val="28"/>
        </w:rPr>
      </w:pPr>
    </w:p>
    <w:p w:rsidR="00550653" w:rsidRPr="00EA7BB6" w:rsidRDefault="00550653" w:rsidP="007158BA">
      <w:pPr>
        <w:spacing w:after="0" w:line="240" w:lineRule="auto"/>
        <w:ind w:firstLine="567"/>
        <w:jc w:val="center"/>
        <w:rPr>
          <w:bCs/>
          <w:color w:val="00B050"/>
          <w:sz w:val="28"/>
          <w:szCs w:val="28"/>
        </w:rPr>
      </w:pPr>
      <w:r>
        <w:rPr>
          <w:b/>
          <w:sz w:val="28"/>
          <w:szCs w:val="28"/>
        </w:rPr>
        <w:t>Литература</w:t>
      </w:r>
      <w:r w:rsidR="00EA7BB6">
        <w:rPr>
          <w:b/>
          <w:sz w:val="28"/>
          <w:szCs w:val="28"/>
        </w:rPr>
        <w:t xml:space="preserve"> </w:t>
      </w:r>
    </w:p>
    <w:p w:rsidR="0062346C" w:rsidRPr="0062346C" w:rsidRDefault="0062346C" w:rsidP="00394592">
      <w:pPr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 xml:space="preserve">1. Федеральный закон «Об образовании в Российской Федерации» от 29 декабря 2012 г. № 273-ФЗ (действующая редакция) </w:t>
      </w:r>
    </w:p>
    <w:p w:rsidR="0062346C" w:rsidRPr="0062346C" w:rsidRDefault="0062346C" w:rsidP="00394592">
      <w:pPr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 xml:space="preserve">2. Распоряжение Правительства РФ от 04.09.2014 N 1726-р «Об утверждении Концепции развития дополнительного образования детей» </w:t>
      </w:r>
    </w:p>
    <w:p w:rsidR="0062346C" w:rsidRPr="0062346C" w:rsidRDefault="0062346C" w:rsidP="00394592">
      <w:pPr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>3</w:t>
      </w:r>
      <w:r w:rsidRPr="0062346C">
        <w:rPr>
          <w:i/>
          <w:iCs/>
          <w:sz w:val="28"/>
          <w:szCs w:val="28"/>
        </w:rPr>
        <w:t xml:space="preserve">. </w:t>
      </w:r>
      <w:r w:rsidRPr="0062346C">
        <w:rPr>
          <w:bCs/>
          <w:sz w:val="28"/>
          <w:szCs w:val="28"/>
        </w:rPr>
        <w:t>Распоряжение от 31 марта 2022 г. № 678-р МОСКВА  «Об утверждении Концепции развития дополнительного образования детей до 2030 года»</w:t>
      </w:r>
      <w:r w:rsidRPr="0062346C">
        <w:rPr>
          <w:bCs/>
          <w:i/>
          <w:iCs/>
          <w:sz w:val="28"/>
          <w:szCs w:val="28"/>
        </w:rPr>
        <w:t xml:space="preserve"> </w:t>
      </w:r>
    </w:p>
    <w:p w:rsidR="0062346C" w:rsidRPr="0062346C" w:rsidRDefault="0062346C" w:rsidP="00394592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>4. Стратегия научно-технологического развития Российской Федерации (Указ Президента Российской Федерации от 1 декабря 2016 г. № 642)</w:t>
      </w:r>
    </w:p>
    <w:p w:rsidR="0062346C" w:rsidRPr="0062346C" w:rsidRDefault="0062346C" w:rsidP="00394592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>5. Федеральная целевая программа развития образования на 2021-2025 годы</w:t>
      </w:r>
    </w:p>
    <w:p w:rsidR="00394592" w:rsidRDefault="0062346C" w:rsidP="004769C8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2346C">
        <w:rPr>
          <w:sz w:val="28"/>
          <w:szCs w:val="28"/>
        </w:rPr>
        <w:t>Стратегические приоритеты в сфере реализации государственной программы Российской Федерации "Развитие образования" до 2030 года.</w:t>
      </w:r>
    </w:p>
    <w:p w:rsidR="0032572C" w:rsidRPr="00394592" w:rsidRDefault="004769C8" w:rsidP="004769C8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346C" w:rsidRPr="0062346C">
        <w:rPr>
          <w:sz w:val="28"/>
          <w:szCs w:val="28"/>
        </w:rPr>
        <w:t xml:space="preserve"> </w:t>
      </w:r>
      <w:r w:rsidR="0032572C" w:rsidRPr="00394592">
        <w:rPr>
          <w:sz w:val="28"/>
          <w:szCs w:val="28"/>
        </w:rPr>
        <w:t xml:space="preserve">Асмолов А.Г. Дополнительное персональное образование в эпоху перемен: сотрудничество, сотворчество, </w:t>
      </w:r>
      <w:proofErr w:type="spellStart"/>
      <w:r w:rsidR="0032572C" w:rsidRPr="00394592">
        <w:rPr>
          <w:sz w:val="28"/>
          <w:szCs w:val="28"/>
        </w:rPr>
        <w:t>самотворение</w:t>
      </w:r>
      <w:proofErr w:type="spellEnd"/>
      <w:r w:rsidR="0032572C" w:rsidRPr="00394592">
        <w:rPr>
          <w:sz w:val="28"/>
          <w:szCs w:val="28"/>
        </w:rPr>
        <w:t xml:space="preserve"> // Образовательная политика. – 2014. - №2 (64). – С. 2-6.</w:t>
      </w:r>
    </w:p>
    <w:p w:rsidR="0032572C" w:rsidRPr="00394592" w:rsidRDefault="004769C8" w:rsidP="004769C8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32572C" w:rsidRPr="00394592">
        <w:rPr>
          <w:sz w:val="28"/>
          <w:szCs w:val="28"/>
        </w:rPr>
        <w:t xml:space="preserve">Березина В.А. Дополнительное образование детей в </w:t>
      </w:r>
      <w:proofErr w:type="gramStart"/>
      <w:r w:rsidR="0032572C" w:rsidRPr="00394592">
        <w:rPr>
          <w:sz w:val="28"/>
          <w:szCs w:val="28"/>
        </w:rPr>
        <w:t>России :</w:t>
      </w:r>
      <w:proofErr w:type="gramEnd"/>
      <w:r w:rsidR="0032572C" w:rsidRPr="00394592">
        <w:rPr>
          <w:sz w:val="28"/>
          <w:szCs w:val="28"/>
        </w:rPr>
        <w:t xml:space="preserve"> учебно-методическое пособие. – </w:t>
      </w:r>
      <w:proofErr w:type="gramStart"/>
      <w:r w:rsidR="0032572C" w:rsidRPr="00394592">
        <w:rPr>
          <w:sz w:val="28"/>
          <w:szCs w:val="28"/>
        </w:rPr>
        <w:t>М. :</w:t>
      </w:r>
      <w:proofErr w:type="gramEnd"/>
      <w:r w:rsidR="0032572C" w:rsidRPr="00394592">
        <w:rPr>
          <w:sz w:val="28"/>
          <w:szCs w:val="28"/>
        </w:rPr>
        <w:t xml:space="preserve"> Диалог культур АНО, 2007. – 512 с.</w:t>
      </w:r>
    </w:p>
    <w:p w:rsidR="0032572C" w:rsidRPr="00394592" w:rsidRDefault="004769C8" w:rsidP="004769C8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32572C" w:rsidRPr="00394592">
        <w:rPr>
          <w:sz w:val="28"/>
          <w:szCs w:val="28"/>
        </w:rPr>
        <w:t>Бруднов</w:t>
      </w:r>
      <w:proofErr w:type="spellEnd"/>
      <w:r w:rsidR="0032572C" w:rsidRPr="00394592">
        <w:rPr>
          <w:sz w:val="28"/>
          <w:szCs w:val="28"/>
        </w:rPr>
        <w:t xml:space="preserve"> А.К. О становлении и развитии системы дополнительного образования детей // От внешкольной работы – к дополнительному образованию детей / А.К. </w:t>
      </w:r>
      <w:proofErr w:type="spellStart"/>
      <w:r w:rsidR="0032572C" w:rsidRPr="00394592">
        <w:rPr>
          <w:sz w:val="28"/>
          <w:szCs w:val="28"/>
        </w:rPr>
        <w:t>Бруднов</w:t>
      </w:r>
      <w:proofErr w:type="spellEnd"/>
      <w:r w:rsidR="0032572C" w:rsidRPr="00394592">
        <w:rPr>
          <w:sz w:val="28"/>
          <w:szCs w:val="28"/>
        </w:rPr>
        <w:t>. – М., 2000. – 187 с.</w:t>
      </w:r>
    </w:p>
    <w:p w:rsidR="005610FF" w:rsidRPr="00A177F0" w:rsidRDefault="000A52AC" w:rsidP="005610F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0FF">
        <w:rPr>
          <w:sz w:val="28"/>
          <w:szCs w:val="28"/>
        </w:rPr>
        <w:t xml:space="preserve">. </w:t>
      </w:r>
      <w:hyperlink r:id="rId11" w:history="1">
        <w:r w:rsidR="005610FF" w:rsidRPr="00834E25">
          <w:rPr>
            <w:rStyle w:val="aa"/>
            <w:sz w:val="28"/>
            <w:szCs w:val="28"/>
          </w:rPr>
          <w:t>https://prodod.moscow/</w:t>
        </w:r>
      </w:hyperlink>
      <w:r w:rsidR="005610FF">
        <w:rPr>
          <w:sz w:val="28"/>
          <w:szCs w:val="28"/>
        </w:rPr>
        <w:t xml:space="preserve"> </w:t>
      </w:r>
      <w:r w:rsidR="005610FF" w:rsidRPr="00A177F0">
        <w:rPr>
          <w:sz w:val="28"/>
          <w:szCs w:val="28"/>
        </w:rPr>
        <w:t xml:space="preserve"> </w:t>
      </w:r>
    </w:p>
    <w:p w:rsidR="00394592" w:rsidRDefault="00394592" w:rsidP="0062346C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D5446C" w:rsidRDefault="00550653" w:rsidP="007158B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AB0055" w:rsidRPr="002E355F" w:rsidRDefault="006F50F3" w:rsidP="00AB0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деятельности методиста по </w:t>
      </w:r>
      <w:r w:rsidR="000A52AC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направленности  призвана обеспечить образовательную деятельность педагогов методическим сопровождением. Помогает методически грамотно устранить затруднения, предоставить обоснованные ответы на возникающие вопросы, связанные с организацией и осуществлением</w:t>
      </w:r>
      <w:r w:rsidR="00AB0055">
        <w:rPr>
          <w:sz w:val="28"/>
          <w:szCs w:val="28"/>
        </w:rPr>
        <w:t xml:space="preserve"> педагогической, методической, воспитательной, образовательной деятельности. </w:t>
      </w:r>
      <w:r w:rsidR="00AB0055" w:rsidRPr="002E355F">
        <w:rPr>
          <w:b/>
          <w:bCs/>
          <w:sz w:val="28"/>
          <w:szCs w:val="28"/>
        </w:rPr>
        <w:t>Объектами методической деятельности</w:t>
      </w:r>
      <w:r w:rsidR="00AB0055" w:rsidRPr="002E355F">
        <w:rPr>
          <w:sz w:val="28"/>
          <w:szCs w:val="28"/>
        </w:rPr>
        <w:t xml:space="preserve"> являются: </w:t>
      </w:r>
      <w:r w:rsidR="00AB0055" w:rsidRPr="00CF22C9">
        <w:rPr>
          <w:sz w:val="28"/>
          <w:szCs w:val="28"/>
        </w:rPr>
        <w:t>учебно-воспитательный процесс и методические разработки (программы, пособия и др.), которые трансли</w:t>
      </w:r>
      <w:r w:rsidR="00AB0055">
        <w:rPr>
          <w:sz w:val="28"/>
          <w:szCs w:val="28"/>
        </w:rPr>
        <w:t>руются как в самом учреждении (МАУ ДО ЦДЮТЭ), так и для других учреждений образования детей</w:t>
      </w:r>
      <w:r w:rsidR="00AB0055" w:rsidRPr="00CF22C9">
        <w:rPr>
          <w:sz w:val="28"/>
          <w:szCs w:val="28"/>
        </w:rPr>
        <w:t>. Объекты методической деятельности должны стать эффективны, рациональны и соответствовать социальному заказу.</w:t>
      </w:r>
      <w:r w:rsidR="00AB0055">
        <w:rPr>
          <w:sz w:val="28"/>
          <w:szCs w:val="28"/>
        </w:rPr>
        <w:t xml:space="preserve"> </w:t>
      </w:r>
      <w:r w:rsidR="00AB0055" w:rsidRPr="002E355F">
        <w:rPr>
          <w:b/>
          <w:bCs/>
          <w:sz w:val="28"/>
          <w:szCs w:val="28"/>
        </w:rPr>
        <w:t>Субъектами методической деятельности</w:t>
      </w:r>
      <w:r w:rsidR="00AB0055" w:rsidRPr="002E355F">
        <w:rPr>
          <w:sz w:val="28"/>
          <w:szCs w:val="28"/>
        </w:rPr>
        <w:t xml:space="preserve"> являются педагоги</w:t>
      </w:r>
      <w:r w:rsidR="00AB0055">
        <w:rPr>
          <w:sz w:val="28"/>
          <w:szCs w:val="28"/>
        </w:rPr>
        <w:t xml:space="preserve"> дополнительного образования по технической направленности </w:t>
      </w:r>
      <w:r w:rsidR="00AB0055" w:rsidRPr="002E355F">
        <w:rPr>
          <w:sz w:val="28"/>
          <w:szCs w:val="28"/>
        </w:rPr>
        <w:t xml:space="preserve">и сам методист. </w:t>
      </w:r>
      <w:r w:rsidR="00AB0055" w:rsidRPr="00C91175">
        <w:rPr>
          <w:sz w:val="28"/>
          <w:szCs w:val="28"/>
        </w:rPr>
        <w:t xml:space="preserve">Результатами методической деятельности должны стать профессиональная компетенция, педагогическое мастерство и личностное развитие субъектов, которые будут транслироваться как в МАУ ДО ЦДЮТЭ, так и для других </w:t>
      </w:r>
      <w:r w:rsidR="00AB0055">
        <w:rPr>
          <w:sz w:val="28"/>
          <w:szCs w:val="28"/>
        </w:rPr>
        <w:t>учреждений образования детей</w:t>
      </w:r>
      <w:r w:rsidR="00AB0055" w:rsidRPr="009D7291">
        <w:rPr>
          <w:color w:val="FF0000"/>
          <w:sz w:val="28"/>
          <w:szCs w:val="28"/>
        </w:rPr>
        <w:t>.</w:t>
      </w:r>
    </w:p>
    <w:p w:rsidR="00550653" w:rsidRPr="00E71E47" w:rsidRDefault="009522CD" w:rsidP="00E71E4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повышению профессионального мастерства педагогов.</w:t>
      </w:r>
    </w:p>
    <w:p w:rsidR="00D5446C" w:rsidRPr="002E355F" w:rsidRDefault="00D5446C" w:rsidP="007158B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D37C7" w:rsidRDefault="000D37C7" w:rsidP="007158BA">
      <w:pPr>
        <w:spacing w:after="0" w:line="240" w:lineRule="auto"/>
        <w:ind w:firstLine="567"/>
        <w:rPr>
          <w:sz w:val="28"/>
          <w:szCs w:val="28"/>
        </w:rPr>
      </w:pPr>
    </w:p>
    <w:p w:rsidR="00956A17" w:rsidRDefault="00956A17" w:rsidP="007158BA">
      <w:pPr>
        <w:spacing w:after="0" w:line="240" w:lineRule="auto"/>
        <w:ind w:firstLine="567"/>
        <w:rPr>
          <w:sz w:val="28"/>
          <w:szCs w:val="28"/>
        </w:rPr>
      </w:pPr>
    </w:p>
    <w:p w:rsidR="00950C09" w:rsidRDefault="00950C09" w:rsidP="000A52AC">
      <w:pPr>
        <w:spacing w:after="0" w:line="240" w:lineRule="auto"/>
        <w:rPr>
          <w:sz w:val="28"/>
          <w:szCs w:val="28"/>
        </w:rPr>
      </w:pPr>
    </w:p>
    <w:p w:rsidR="000A52AC" w:rsidRDefault="000A52AC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</w:p>
    <w:p w:rsidR="00AD4ACB" w:rsidRDefault="00AD4ACB" w:rsidP="000A52A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956A17" w:rsidRDefault="00956A17" w:rsidP="00956A17">
      <w:pPr>
        <w:spacing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56A17" w:rsidRPr="000A2FB6" w:rsidRDefault="00956A17" w:rsidP="00956A17">
      <w:pPr>
        <w:spacing w:after="0" w:line="240" w:lineRule="auto"/>
        <w:jc w:val="center"/>
        <w:rPr>
          <w:sz w:val="24"/>
          <w:szCs w:val="24"/>
        </w:rPr>
      </w:pPr>
      <w:r w:rsidRPr="000A2FB6">
        <w:rPr>
          <w:sz w:val="24"/>
          <w:szCs w:val="24"/>
        </w:rPr>
        <w:t>МАУ ДО ЦДЮТЭ</w:t>
      </w:r>
    </w:p>
    <w:p w:rsidR="00956A17" w:rsidRPr="000A2FB6" w:rsidRDefault="00956A17" w:rsidP="00956A17">
      <w:pPr>
        <w:spacing w:after="0" w:line="240" w:lineRule="auto"/>
        <w:jc w:val="center"/>
        <w:rPr>
          <w:b/>
          <w:sz w:val="24"/>
          <w:szCs w:val="24"/>
        </w:rPr>
      </w:pPr>
      <w:r w:rsidRPr="000A2FB6">
        <w:rPr>
          <w:b/>
          <w:sz w:val="24"/>
          <w:szCs w:val="24"/>
        </w:rPr>
        <w:t>Информационная карта деятельности педагога дополнительного образования</w:t>
      </w:r>
    </w:p>
    <w:p w:rsidR="00956A17" w:rsidRPr="000A2FB6" w:rsidRDefault="00956A17" w:rsidP="00956A17">
      <w:pPr>
        <w:spacing w:after="0" w:line="240" w:lineRule="auto"/>
        <w:jc w:val="center"/>
        <w:rPr>
          <w:b/>
          <w:sz w:val="24"/>
          <w:szCs w:val="24"/>
        </w:rPr>
      </w:pPr>
      <w:r w:rsidRPr="000A2FB6">
        <w:rPr>
          <w:b/>
          <w:sz w:val="24"/>
          <w:szCs w:val="24"/>
        </w:rPr>
        <w:t xml:space="preserve"> в учебном году</w:t>
      </w:r>
    </w:p>
    <w:p w:rsidR="00956A17" w:rsidRPr="000A2FB6" w:rsidRDefault="00956A17" w:rsidP="00956A17">
      <w:pPr>
        <w:spacing w:after="0" w:line="240" w:lineRule="auto"/>
        <w:rPr>
          <w:sz w:val="24"/>
          <w:szCs w:val="24"/>
        </w:rPr>
      </w:pPr>
      <w:r w:rsidRPr="000A2FB6">
        <w:rPr>
          <w:sz w:val="24"/>
          <w:szCs w:val="24"/>
        </w:rPr>
        <w:t>Отчетный месяц ____________________ 20</w:t>
      </w:r>
      <w:r w:rsidR="000A52AC">
        <w:rPr>
          <w:sz w:val="24"/>
          <w:szCs w:val="24"/>
        </w:rPr>
        <w:t>2</w:t>
      </w:r>
      <w:r w:rsidRPr="000A2FB6">
        <w:rPr>
          <w:sz w:val="24"/>
          <w:szCs w:val="24"/>
        </w:rPr>
        <w:t xml:space="preserve">  г.</w:t>
      </w:r>
    </w:p>
    <w:p w:rsidR="00956A17" w:rsidRPr="000A2FB6" w:rsidRDefault="00956A17" w:rsidP="00956A17">
      <w:pPr>
        <w:spacing w:after="0" w:line="240" w:lineRule="auto"/>
        <w:rPr>
          <w:sz w:val="24"/>
          <w:szCs w:val="24"/>
        </w:rPr>
      </w:pPr>
      <w:r w:rsidRPr="000A2FB6">
        <w:rPr>
          <w:sz w:val="24"/>
          <w:szCs w:val="24"/>
        </w:rPr>
        <w:t>Педагог____________________________</w:t>
      </w:r>
    </w:p>
    <w:p w:rsidR="00956A17" w:rsidRPr="000A2FB6" w:rsidRDefault="00956A17" w:rsidP="00956A17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  <w:gridCol w:w="1666"/>
      </w:tblGrid>
      <w:tr w:rsidR="00956A17" w:rsidRPr="000A2FB6" w:rsidTr="00726B96">
        <w:tc>
          <w:tcPr>
            <w:tcW w:w="9996" w:type="dxa"/>
            <w:gridSpan w:val="6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FB6">
              <w:rPr>
                <w:b/>
                <w:sz w:val="24"/>
                <w:szCs w:val="24"/>
              </w:rPr>
              <w:t>Мероприятия, соревнования, конкурсы с фиксацией достижений обучающихся</w:t>
            </w:r>
          </w:p>
        </w:tc>
      </w:tr>
      <w:tr w:rsidR="00956A17" w:rsidRPr="000A2FB6" w:rsidTr="00726B96"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Кол-во детей, принявших участие</w:t>
            </w: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Общий результат (достижение)</w:t>
            </w: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Ф.И.О. детей, достигших результатов</w:t>
            </w:r>
          </w:p>
        </w:tc>
      </w:tr>
      <w:tr w:rsidR="00956A17" w:rsidRPr="000A2FB6" w:rsidTr="00726B96"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726B96"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726B96"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6A17" w:rsidRPr="000A2FB6" w:rsidRDefault="00956A17" w:rsidP="00956A17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559"/>
        <w:gridCol w:w="1701"/>
        <w:gridCol w:w="1701"/>
      </w:tblGrid>
      <w:tr w:rsidR="00956A17" w:rsidRPr="000A2FB6" w:rsidTr="00726B96">
        <w:tc>
          <w:tcPr>
            <w:tcW w:w="10031" w:type="dxa"/>
            <w:gridSpan w:val="6"/>
          </w:tcPr>
          <w:p w:rsidR="00956A17" w:rsidRPr="000A2FB6" w:rsidRDefault="00950C09" w:rsidP="00726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</w:t>
            </w:r>
            <w:r w:rsidR="00956A17" w:rsidRPr="000A2FB6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956A17" w:rsidRPr="000A2FB6" w:rsidTr="00B8333E">
        <w:tc>
          <w:tcPr>
            <w:tcW w:w="1526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Место проведения (акции, экскурсии, беседы ит.д.)</w:t>
            </w: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59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Возраст и</w:t>
            </w:r>
          </w:p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A2FB6">
              <w:rPr>
                <w:sz w:val="24"/>
                <w:szCs w:val="24"/>
              </w:rPr>
              <w:t>кол</w:t>
            </w:r>
            <w:proofErr w:type="gramEnd"/>
            <w:r w:rsidRPr="000A2FB6">
              <w:rPr>
                <w:sz w:val="24"/>
                <w:szCs w:val="24"/>
              </w:rPr>
              <w:t>-во, участвовав-</w:t>
            </w:r>
            <w:proofErr w:type="spellStart"/>
            <w:r w:rsidRPr="000A2FB6">
              <w:rPr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Приглашенные специалисты</w:t>
            </w: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 xml:space="preserve">Результат </w:t>
            </w:r>
          </w:p>
        </w:tc>
      </w:tr>
      <w:tr w:rsidR="00956A17" w:rsidRPr="000A2FB6" w:rsidTr="00B8333E">
        <w:tc>
          <w:tcPr>
            <w:tcW w:w="152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B8333E">
        <w:tc>
          <w:tcPr>
            <w:tcW w:w="152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B8333E">
        <w:tc>
          <w:tcPr>
            <w:tcW w:w="152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6A17" w:rsidRPr="000A2FB6" w:rsidRDefault="00956A17" w:rsidP="00956A17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296"/>
        <w:gridCol w:w="3118"/>
        <w:gridCol w:w="2410"/>
      </w:tblGrid>
      <w:tr w:rsidR="00956A17" w:rsidRPr="000A2FB6" w:rsidTr="00726B96">
        <w:tc>
          <w:tcPr>
            <w:tcW w:w="10031" w:type="dxa"/>
            <w:gridSpan w:val="4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FB6">
              <w:rPr>
                <w:b/>
                <w:sz w:val="24"/>
                <w:szCs w:val="24"/>
              </w:rPr>
              <w:t>Методическая работа</w:t>
            </w:r>
          </w:p>
          <w:p w:rsidR="00956A17" w:rsidRPr="000A2FB6" w:rsidRDefault="00956A17" w:rsidP="00726B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FB6">
              <w:rPr>
                <w:b/>
                <w:sz w:val="24"/>
                <w:szCs w:val="24"/>
              </w:rPr>
              <w:t xml:space="preserve">(педсоветы, </w:t>
            </w:r>
            <w:proofErr w:type="spellStart"/>
            <w:r w:rsidRPr="000A2FB6">
              <w:rPr>
                <w:b/>
                <w:sz w:val="24"/>
                <w:szCs w:val="24"/>
              </w:rPr>
              <w:t>методсоветы</w:t>
            </w:r>
            <w:proofErr w:type="spellEnd"/>
            <w:r w:rsidRPr="000A2FB6">
              <w:rPr>
                <w:b/>
                <w:sz w:val="24"/>
                <w:szCs w:val="24"/>
              </w:rPr>
              <w:t>, семинары, различные курсы и тренинги, пропаганда в СМИ и др.)</w:t>
            </w:r>
          </w:p>
        </w:tc>
      </w:tr>
      <w:tr w:rsidR="00956A17" w:rsidRPr="000A2FB6" w:rsidTr="00726B96">
        <w:tc>
          <w:tcPr>
            <w:tcW w:w="1207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Дата</w:t>
            </w:r>
          </w:p>
        </w:tc>
        <w:tc>
          <w:tcPr>
            <w:tcW w:w="329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Место проведения (участия), уровень (</w:t>
            </w:r>
            <w:proofErr w:type="spellStart"/>
            <w:r w:rsidRPr="000A2FB6">
              <w:rPr>
                <w:sz w:val="24"/>
                <w:szCs w:val="24"/>
              </w:rPr>
              <w:t>учрежд</w:t>
            </w:r>
            <w:proofErr w:type="spellEnd"/>
            <w:r w:rsidRPr="000A2FB6">
              <w:rPr>
                <w:sz w:val="24"/>
                <w:szCs w:val="24"/>
              </w:rPr>
              <w:t>., город, область и т.д.)</w:t>
            </w:r>
          </w:p>
        </w:tc>
        <w:tc>
          <w:tcPr>
            <w:tcW w:w="3118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Название и форма методической работы</w:t>
            </w:r>
          </w:p>
        </w:tc>
        <w:tc>
          <w:tcPr>
            <w:tcW w:w="2410" w:type="dxa"/>
          </w:tcPr>
          <w:p w:rsidR="00956A17" w:rsidRPr="000A2FB6" w:rsidRDefault="00956A17" w:rsidP="00726B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FB6">
              <w:rPr>
                <w:sz w:val="24"/>
                <w:szCs w:val="24"/>
              </w:rPr>
              <w:t>Результат участия</w:t>
            </w:r>
          </w:p>
        </w:tc>
      </w:tr>
      <w:tr w:rsidR="00956A17" w:rsidRPr="000A2FB6" w:rsidTr="00726B96">
        <w:tc>
          <w:tcPr>
            <w:tcW w:w="1207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726B96">
        <w:tc>
          <w:tcPr>
            <w:tcW w:w="1207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6A17" w:rsidRPr="000A2FB6" w:rsidTr="00726B96">
        <w:tc>
          <w:tcPr>
            <w:tcW w:w="1207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17" w:rsidRPr="000A2FB6" w:rsidRDefault="00956A17" w:rsidP="00726B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6A17" w:rsidRPr="000A2FB6" w:rsidRDefault="00956A17" w:rsidP="00956A17">
      <w:pPr>
        <w:rPr>
          <w:sz w:val="24"/>
          <w:szCs w:val="24"/>
        </w:rPr>
      </w:pPr>
    </w:p>
    <w:p w:rsidR="00956A17" w:rsidRPr="002E355F" w:rsidRDefault="00956A17" w:rsidP="00956A17">
      <w:pPr>
        <w:spacing w:after="0" w:line="240" w:lineRule="auto"/>
        <w:ind w:firstLine="567"/>
        <w:jc w:val="center"/>
        <w:rPr>
          <w:sz w:val="28"/>
          <w:szCs w:val="28"/>
        </w:rPr>
      </w:pPr>
    </w:p>
    <w:sectPr w:rsidR="00956A17" w:rsidRPr="002E355F" w:rsidSect="00CF22C9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3F1"/>
    <w:multiLevelType w:val="hybridMultilevel"/>
    <w:tmpl w:val="8C3AEFD2"/>
    <w:lvl w:ilvl="0" w:tplc="1246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A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81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B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0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22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2D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8F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C521FC"/>
    <w:multiLevelType w:val="hybridMultilevel"/>
    <w:tmpl w:val="0054F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627E5B"/>
    <w:multiLevelType w:val="hybridMultilevel"/>
    <w:tmpl w:val="D2D820A2"/>
    <w:lvl w:ilvl="0" w:tplc="45AAFE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B6398C"/>
    <w:multiLevelType w:val="hybridMultilevel"/>
    <w:tmpl w:val="E984FE84"/>
    <w:lvl w:ilvl="0" w:tplc="A174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A4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4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2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8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62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0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07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C320E9"/>
    <w:multiLevelType w:val="hybridMultilevel"/>
    <w:tmpl w:val="74740FB8"/>
    <w:lvl w:ilvl="0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E1CC1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FA6613"/>
    <w:multiLevelType w:val="hybridMultilevel"/>
    <w:tmpl w:val="6A14D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44222"/>
    <w:multiLevelType w:val="hybridMultilevel"/>
    <w:tmpl w:val="B0F66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BA742E"/>
    <w:multiLevelType w:val="hybridMultilevel"/>
    <w:tmpl w:val="772AFF84"/>
    <w:lvl w:ilvl="0" w:tplc="95927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66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E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E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A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A6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E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0D3731"/>
    <w:multiLevelType w:val="hybridMultilevel"/>
    <w:tmpl w:val="069CCDFC"/>
    <w:lvl w:ilvl="0" w:tplc="C82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8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E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0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4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4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0B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4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E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BA30D2"/>
    <w:multiLevelType w:val="hybridMultilevel"/>
    <w:tmpl w:val="3B00FFD4"/>
    <w:lvl w:ilvl="0" w:tplc="18247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2F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2C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E3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23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8C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9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1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47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E73EC"/>
    <w:multiLevelType w:val="hybridMultilevel"/>
    <w:tmpl w:val="DC5EBEF4"/>
    <w:lvl w:ilvl="0" w:tplc="33385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AB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A1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63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C06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21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A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C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45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9202A"/>
    <w:multiLevelType w:val="hybridMultilevel"/>
    <w:tmpl w:val="3BEC21EC"/>
    <w:lvl w:ilvl="0" w:tplc="D4DEE6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AF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0C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3D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7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A0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0A1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46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A08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3228E"/>
    <w:multiLevelType w:val="hybridMultilevel"/>
    <w:tmpl w:val="F8882B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E1CC1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0E0D24"/>
    <w:multiLevelType w:val="hybridMultilevel"/>
    <w:tmpl w:val="6D84C4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170C6"/>
    <w:multiLevelType w:val="hybridMultilevel"/>
    <w:tmpl w:val="4A12F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B81D06"/>
    <w:multiLevelType w:val="hybridMultilevel"/>
    <w:tmpl w:val="330CA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952CEA"/>
    <w:multiLevelType w:val="hybridMultilevel"/>
    <w:tmpl w:val="276E24EA"/>
    <w:lvl w:ilvl="0" w:tplc="6A3E6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0A3CAB"/>
    <w:multiLevelType w:val="hybridMultilevel"/>
    <w:tmpl w:val="6038B9BE"/>
    <w:lvl w:ilvl="0" w:tplc="44A25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C84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0B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810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8C2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49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6B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85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8F2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E63AB"/>
    <w:multiLevelType w:val="hybridMultilevel"/>
    <w:tmpl w:val="BE8A322C"/>
    <w:lvl w:ilvl="0" w:tplc="3B7E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404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C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A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20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0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2A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8A33789"/>
    <w:multiLevelType w:val="hybridMultilevel"/>
    <w:tmpl w:val="7D046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DE0E4B"/>
    <w:multiLevelType w:val="hybridMultilevel"/>
    <w:tmpl w:val="1E920998"/>
    <w:lvl w:ilvl="0" w:tplc="6CAEE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8F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DD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8C8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298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48F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9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E4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A8F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11F1B"/>
    <w:multiLevelType w:val="hybridMultilevel"/>
    <w:tmpl w:val="1AA6CF96"/>
    <w:lvl w:ilvl="0" w:tplc="52D65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CA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0B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A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C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06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47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A0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8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955F32"/>
    <w:multiLevelType w:val="hybridMultilevel"/>
    <w:tmpl w:val="BA968E60"/>
    <w:lvl w:ilvl="0" w:tplc="8186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6C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E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9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0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4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1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2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82B0582"/>
    <w:multiLevelType w:val="hybridMultilevel"/>
    <w:tmpl w:val="EABAA876"/>
    <w:lvl w:ilvl="0" w:tplc="4676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4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6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8B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A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8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3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2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9DC68CF"/>
    <w:multiLevelType w:val="hybridMultilevel"/>
    <w:tmpl w:val="27CAD142"/>
    <w:lvl w:ilvl="0" w:tplc="959271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540BB8"/>
    <w:multiLevelType w:val="hybridMultilevel"/>
    <w:tmpl w:val="894241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40563"/>
    <w:multiLevelType w:val="hybridMultilevel"/>
    <w:tmpl w:val="BE8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01030"/>
    <w:multiLevelType w:val="hybridMultilevel"/>
    <w:tmpl w:val="8AD8E41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43D27DD"/>
    <w:multiLevelType w:val="hybridMultilevel"/>
    <w:tmpl w:val="2978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F27FE"/>
    <w:multiLevelType w:val="hybridMultilevel"/>
    <w:tmpl w:val="D2382F26"/>
    <w:lvl w:ilvl="0" w:tplc="0DC49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C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E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A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8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2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2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E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5A469D1"/>
    <w:multiLevelType w:val="hybridMultilevel"/>
    <w:tmpl w:val="469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00562"/>
    <w:multiLevelType w:val="hybridMultilevel"/>
    <w:tmpl w:val="7DA0F122"/>
    <w:lvl w:ilvl="0" w:tplc="4ACE1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02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3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B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62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0D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22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C26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252C3"/>
    <w:multiLevelType w:val="hybridMultilevel"/>
    <w:tmpl w:val="8C9A8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2A302F8"/>
    <w:multiLevelType w:val="hybridMultilevel"/>
    <w:tmpl w:val="3C306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3F76702"/>
    <w:multiLevelType w:val="hybridMultilevel"/>
    <w:tmpl w:val="6DFCC0B2"/>
    <w:lvl w:ilvl="0" w:tplc="CE1CC1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54410D57"/>
    <w:multiLevelType w:val="hybridMultilevel"/>
    <w:tmpl w:val="8D3A6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A60991"/>
    <w:multiLevelType w:val="hybridMultilevel"/>
    <w:tmpl w:val="5D667AEC"/>
    <w:lvl w:ilvl="0" w:tplc="5596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49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0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4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69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EB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AF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2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AC50B9F"/>
    <w:multiLevelType w:val="hybridMultilevel"/>
    <w:tmpl w:val="F52AF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7F75F7"/>
    <w:multiLevelType w:val="hybridMultilevel"/>
    <w:tmpl w:val="8848C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33415EA"/>
    <w:multiLevelType w:val="hybridMultilevel"/>
    <w:tmpl w:val="B888A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8A0E61"/>
    <w:multiLevelType w:val="hybridMultilevel"/>
    <w:tmpl w:val="C6DC7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5B86F05"/>
    <w:multiLevelType w:val="hybridMultilevel"/>
    <w:tmpl w:val="E91A0CCA"/>
    <w:lvl w:ilvl="0" w:tplc="252EA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0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CBE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B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E9D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E6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6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C8C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6BE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573C0"/>
    <w:multiLevelType w:val="hybridMultilevel"/>
    <w:tmpl w:val="AE5CACBE"/>
    <w:lvl w:ilvl="0" w:tplc="6B1C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A6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6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07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C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8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6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D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F9F5645"/>
    <w:multiLevelType w:val="hybridMultilevel"/>
    <w:tmpl w:val="A29A6196"/>
    <w:lvl w:ilvl="0" w:tplc="45AE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4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A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41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E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06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18"/>
  </w:num>
  <w:num w:numId="5">
    <w:abstractNumId w:val="5"/>
  </w:num>
  <w:num w:numId="6">
    <w:abstractNumId w:val="32"/>
  </w:num>
  <w:num w:numId="7">
    <w:abstractNumId w:val="19"/>
  </w:num>
  <w:num w:numId="8">
    <w:abstractNumId w:val="14"/>
  </w:num>
  <w:num w:numId="9">
    <w:abstractNumId w:val="12"/>
  </w:num>
  <w:num w:numId="10">
    <w:abstractNumId w:val="6"/>
  </w:num>
  <w:num w:numId="11">
    <w:abstractNumId w:val="33"/>
  </w:num>
  <w:num w:numId="12">
    <w:abstractNumId w:val="35"/>
  </w:num>
  <w:num w:numId="13">
    <w:abstractNumId w:val="37"/>
  </w:num>
  <w:num w:numId="14">
    <w:abstractNumId w:val="4"/>
  </w:num>
  <w:num w:numId="15">
    <w:abstractNumId w:val="16"/>
  </w:num>
  <w:num w:numId="16">
    <w:abstractNumId w:val="38"/>
  </w:num>
  <w:num w:numId="17">
    <w:abstractNumId w:val="39"/>
  </w:num>
  <w:num w:numId="18">
    <w:abstractNumId w:val="1"/>
  </w:num>
  <w:num w:numId="19">
    <w:abstractNumId w:val="15"/>
  </w:num>
  <w:num w:numId="20">
    <w:abstractNumId w:val="11"/>
  </w:num>
  <w:num w:numId="21">
    <w:abstractNumId w:val="26"/>
  </w:num>
  <w:num w:numId="22">
    <w:abstractNumId w:val="0"/>
  </w:num>
  <w:num w:numId="23">
    <w:abstractNumId w:val="2"/>
  </w:num>
  <w:num w:numId="24">
    <w:abstractNumId w:val="21"/>
  </w:num>
  <w:num w:numId="25">
    <w:abstractNumId w:val="22"/>
  </w:num>
  <w:num w:numId="26">
    <w:abstractNumId w:val="29"/>
  </w:num>
  <w:num w:numId="27">
    <w:abstractNumId w:val="43"/>
  </w:num>
  <w:num w:numId="28">
    <w:abstractNumId w:val="31"/>
  </w:num>
  <w:num w:numId="29">
    <w:abstractNumId w:val="3"/>
  </w:num>
  <w:num w:numId="30">
    <w:abstractNumId w:val="36"/>
  </w:num>
  <w:num w:numId="31">
    <w:abstractNumId w:val="7"/>
  </w:num>
  <w:num w:numId="32">
    <w:abstractNumId w:val="20"/>
  </w:num>
  <w:num w:numId="33">
    <w:abstractNumId w:val="23"/>
  </w:num>
  <w:num w:numId="34">
    <w:abstractNumId w:val="8"/>
  </w:num>
  <w:num w:numId="35">
    <w:abstractNumId w:val="42"/>
  </w:num>
  <w:num w:numId="36">
    <w:abstractNumId w:val="17"/>
  </w:num>
  <w:num w:numId="37">
    <w:abstractNumId w:val="41"/>
  </w:num>
  <w:num w:numId="38">
    <w:abstractNumId w:val="24"/>
  </w:num>
  <w:num w:numId="39">
    <w:abstractNumId w:val="40"/>
  </w:num>
  <w:num w:numId="40">
    <w:abstractNumId w:val="28"/>
  </w:num>
  <w:num w:numId="41">
    <w:abstractNumId w:val="9"/>
  </w:num>
  <w:num w:numId="42">
    <w:abstractNumId w:val="10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F"/>
    <w:rsid w:val="00016C46"/>
    <w:rsid w:val="00022FC1"/>
    <w:rsid w:val="000404AC"/>
    <w:rsid w:val="00040B06"/>
    <w:rsid w:val="00092180"/>
    <w:rsid w:val="000A52AC"/>
    <w:rsid w:val="000A582F"/>
    <w:rsid w:val="000A5D99"/>
    <w:rsid w:val="000D37C7"/>
    <w:rsid w:val="000D45E8"/>
    <w:rsid w:val="000E49F8"/>
    <w:rsid w:val="000F18B4"/>
    <w:rsid w:val="000F1CEE"/>
    <w:rsid w:val="001025A6"/>
    <w:rsid w:val="001059AC"/>
    <w:rsid w:val="00105C6C"/>
    <w:rsid w:val="00105D18"/>
    <w:rsid w:val="00106FFC"/>
    <w:rsid w:val="00116A3D"/>
    <w:rsid w:val="0015461A"/>
    <w:rsid w:val="001671D2"/>
    <w:rsid w:val="0017049A"/>
    <w:rsid w:val="00191E50"/>
    <w:rsid w:val="001F7585"/>
    <w:rsid w:val="00233114"/>
    <w:rsid w:val="0023456F"/>
    <w:rsid w:val="00237E58"/>
    <w:rsid w:val="002478C3"/>
    <w:rsid w:val="00251F37"/>
    <w:rsid w:val="00261102"/>
    <w:rsid w:val="00261C68"/>
    <w:rsid w:val="002654CF"/>
    <w:rsid w:val="00270007"/>
    <w:rsid w:val="00271471"/>
    <w:rsid w:val="00280237"/>
    <w:rsid w:val="00282CF9"/>
    <w:rsid w:val="00286239"/>
    <w:rsid w:val="002C59ED"/>
    <w:rsid w:val="002E355F"/>
    <w:rsid w:val="00301654"/>
    <w:rsid w:val="0032572C"/>
    <w:rsid w:val="00340C2E"/>
    <w:rsid w:val="0034208E"/>
    <w:rsid w:val="00371920"/>
    <w:rsid w:val="00394592"/>
    <w:rsid w:val="003A27E8"/>
    <w:rsid w:val="003A58C7"/>
    <w:rsid w:val="003D35A2"/>
    <w:rsid w:val="003E0BA1"/>
    <w:rsid w:val="003F45C4"/>
    <w:rsid w:val="0044663F"/>
    <w:rsid w:val="004769C8"/>
    <w:rsid w:val="00480D84"/>
    <w:rsid w:val="00482804"/>
    <w:rsid w:val="004857D8"/>
    <w:rsid w:val="0049649A"/>
    <w:rsid w:val="004C1A93"/>
    <w:rsid w:val="004E29C3"/>
    <w:rsid w:val="004E48ED"/>
    <w:rsid w:val="004E5E4E"/>
    <w:rsid w:val="004F0ACA"/>
    <w:rsid w:val="004F4E33"/>
    <w:rsid w:val="005249F0"/>
    <w:rsid w:val="005459BE"/>
    <w:rsid w:val="00550653"/>
    <w:rsid w:val="00554126"/>
    <w:rsid w:val="005610FF"/>
    <w:rsid w:val="00561269"/>
    <w:rsid w:val="00567660"/>
    <w:rsid w:val="00567CEE"/>
    <w:rsid w:val="00593959"/>
    <w:rsid w:val="005B36B7"/>
    <w:rsid w:val="005C63D7"/>
    <w:rsid w:val="005D1EC9"/>
    <w:rsid w:val="005F30A4"/>
    <w:rsid w:val="005F4AA0"/>
    <w:rsid w:val="00606AED"/>
    <w:rsid w:val="00616DDF"/>
    <w:rsid w:val="0062346C"/>
    <w:rsid w:val="0063187D"/>
    <w:rsid w:val="00632FE0"/>
    <w:rsid w:val="0064280C"/>
    <w:rsid w:val="0065554A"/>
    <w:rsid w:val="00660036"/>
    <w:rsid w:val="006608E9"/>
    <w:rsid w:val="00661B45"/>
    <w:rsid w:val="00684C87"/>
    <w:rsid w:val="006B43DE"/>
    <w:rsid w:val="006C2853"/>
    <w:rsid w:val="006C560D"/>
    <w:rsid w:val="006E05E0"/>
    <w:rsid w:val="006F2968"/>
    <w:rsid w:val="006F3CD1"/>
    <w:rsid w:val="006F50F3"/>
    <w:rsid w:val="007158BA"/>
    <w:rsid w:val="00726B96"/>
    <w:rsid w:val="00741E8E"/>
    <w:rsid w:val="007903A7"/>
    <w:rsid w:val="007B4F67"/>
    <w:rsid w:val="007B55D5"/>
    <w:rsid w:val="007D05D4"/>
    <w:rsid w:val="007D5E60"/>
    <w:rsid w:val="007D6FF1"/>
    <w:rsid w:val="007F1231"/>
    <w:rsid w:val="00827587"/>
    <w:rsid w:val="00833374"/>
    <w:rsid w:val="0085222E"/>
    <w:rsid w:val="00853617"/>
    <w:rsid w:val="0085708B"/>
    <w:rsid w:val="00871590"/>
    <w:rsid w:val="00873193"/>
    <w:rsid w:val="00881426"/>
    <w:rsid w:val="008A25D3"/>
    <w:rsid w:val="008B5315"/>
    <w:rsid w:val="008C7CC6"/>
    <w:rsid w:val="008D05F7"/>
    <w:rsid w:val="008E6F69"/>
    <w:rsid w:val="009047CC"/>
    <w:rsid w:val="009472E3"/>
    <w:rsid w:val="00950C09"/>
    <w:rsid w:val="009522CD"/>
    <w:rsid w:val="00956A17"/>
    <w:rsid w:val="0097055B"/>
    <w:rsid w:val="00984842"/>
    <w:rsid w:val="009850AF"/>
    <w:rsid w:val="009876A7"/>
    <w:rsid w:val="009C5D53"/>
    <w:rsid w:val="009C757A"/>
    <w:rsid w:val="009D0B49"/>
    <w:rsid w:val="009D6C8D"/>
    <w:rsid w:val="009D7291"/>
    <w:rsid w:val="009E0813"/>
    <w:rsid w:val="009E6416"/>
    <w:rsid w:val="00A06B36"/>
    <w:rsid w:val="00A2215E"/>
    <w:rsid w:val="00A25FB8"/>
    <w:rsid w:val="00A46AA8"/>
    <w:rsid w:val="00A579CA"/>
    <w:rsid w:val="00A6672C"/>
    <w:rsid w:val="00A73D1E"/>
    <w:rsid w:val="00AA1EBB"/>
    <w:rsid w:val="00AB0055"/>
    <w:rsid w:val="00AB128E"/>
    <w:rsid w:val="00AB642D"/>
    <w:rsid w:val="00AC337E"/>
    <w:rsid w:val="00AC4902"/>
    <w:rsid w:val="00AD4ACB"/>
    <w:rsid w:val="00AE18E7"/>
    <w:rsid w:val="00AF4435"/>
    <w:rsid w:val="00B224D7"/>
    <w:rsid w:val="00B3361F"/>
    <w:rsid w:val="00B440C5"/>
    <w:rsid w:val="00B54BA1"/>
    <w:rsid w:val="00B8333E"/>
    <w:rsid w:val="00B9445D"/>
    <w:rsid w:val="00BB5B7C"/>
    <w:rsid w:val="00BC3A33"/>
    <w:rsid w:val="00BC3D81"/>
    <w:rsid w:val="00BE4BC9"/>
    <w:rsid w:val="00BE60A8"/>
    <w:rsid w:val="00C0559F"/>
    <w:rsid w:val="00C16AFB"/>
    <w:rsid w:val="00C362AB"/>
    <w:rsid w:val="00C412DF"/>
    <w:rsid w:val="00C52BBA"/>
    <w:rsid w:val="00C619A7"/>
    <w:rsid w:val="00C62A49"/>
    <w:rsid w:val="00C91175"/>
    <w:rsid w:val="00CB2E79"/>
    <w:rsid w:val="00CC3B33"/>
    <w:rsid w:val="00CD3BB5"/>
    <w:rsid w:val="00CD60BF"/>
    <w:rsid w:val="00CF22C9"/>
    <w:rsid w:val="00CF30F2"/>
    <w:rsid w:val="00D02E8F"/>
    <w:rsid w:val="00D073DB"/>
    <w:rsid w:val="00D360EF"/>
    <w:rsid w:val="00D522AE"/>
    <w:rsid w:val="00D5446C"/>
    <w:rsid w:val="00D719C8"/>
    <w:rsid w:val="00D71ED3"/>
    <w:rsid w:val="00DA0471"/>
    <w:rsid w:val="00DB31B6"/>
    <w:rsid w:val="00DB5093"/>
    <w:rsid w:val="00DD4717"/>
    <w:rsid w:val="00DE1D89"/>
    <w:rsid w:val="00DE3E97"/>
    <w:rsid w:val="00DE42CA"/>
    <w:rsid w:val="00E02EEF"/>
    <w:rsid w:val="00E120E3"/>
    <w:rsid w:val="00E41D1D"/>
    <w:rsid w:val="00E438DE"/>
    <w:rsid w:val="00E62A3B"/>
    <w:rsid w:val="00E65251"/>
    <w:rsid w:val="00E65D4F"/>
    <w:rsid w:val="00E71DEB"/>
    <w:rsid w:val="00E71E47"/>
    <w:rsid w:val="00E862A1"/>
    <w:rsid w:val="00EA7BB6"/>
    <w:rsid w:val="00EB0EE3"/>
    <w:rsid w:val="00EB7BBB"/>
    <w:rsid w:val="00EC2131"/>
    <w:rsid w:val="00EE0A5D"/>
    <w:rsid w:val="00F43D25"/>
    <w:rsid w:val="00F64C16"/>
    <w:rsid w:val="00F6679E"/>
    <w:rsid w:val="00F9174C"/>
    <w:rsid w:val="00FA2874"/>
    <w:rsid w:val="00FB20A0"/>
    <w:rsid w:val="00FB5499"/>
    <w:rsid w:val="00FC158B"/>
    <w:rsid w:val="00FC20E6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B58F-8077-490B-8C5E-FCC40045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E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31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49"/>
    <w:pPr>
      <w:ind w:left="720"/>
      <w:contextualSpacing/>
    </w:pPr>
  </w:style>
  <w:style w:type="paragraph" w:styleId="a4">
    <w:name w:val="Body Text"/>
    <w:basedOn w:val="a"/>
    <w:link w:val="a5"/>
    <w:rsid w:val="00D5446C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D5446C"/>
    <w:rPr>
      <w:rFonts w:ascii="Times New Roman" w:eastAsia="Times New Roman" w:hAnsi="Times New Roman" w:cs="Times New Roman"/>
      <w:lang w:eastAsia="ru-RU"/>
    </w:rPr>
  </w:style>
  <w:style w:type="paragraph" w:styleId="a6">
    <w:name w:val="Title"/>
    <w:basedOn w:val="a"/>
    <w:link w:val="a7"/>
    <w:qFormat/>
    <w:rsid w:val="00D5446C"/>
    <w:pPr>
      <w:spacing w:after="0" w:line="240" w:lineRule="auto"/>
      <w:jc w:val="center"/>
    </w:pPr>
    <w:rPr>
      <w:rFonts w:eastAsia="Times New Roman"/>
      <w:sz w:val="28"/>
      <w:szCs w:val="20"/>
      <w:u w:val="single"/>
      <w:lang w:eastAsia="ru-RU"/>
    </w:rPr>
  </w:style>
  <w:style w:type="character" w:customStyle="1" w:styleId="a7">
    <w:name w:val="Название Знак"/>
    <w:link w:val="a6"/>
    <w:rsid w:val="00D544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8731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704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6600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C52BBA"/>
    <w:rPr>
      <w:color w:val="0000FF"/>
      <w:u w:val="single"/>
    </w:rPr>
  </w:style>
  <w:style w:type="paragraph" w:customStyle="1" w:styleId="c3">
    <w:name w:val="c3"/>
    <w:basedOn w:val="a"/>
    <w:rsid w:val="003945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5">
    <w:name w:val="c85"/>
    <w:basedOn w:val="a0"/>
    <w:rsid w:val="00394592"/>
  </w:style>
  <w:style w:type="character" w:styleId="ab">
    <w:name w:val="FollowedHyperlink"/>
    <w:uiPriority w:val="99"/>
    <w:semiHidden/>
    <w:unhideWhenUsed/>
    <w:rsid w:val="00A46AA8"/>
    <w:rPr>
      <w:color w:val="954F72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EA7BB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3311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45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0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5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709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78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32">
          <w:marLeft w:val="5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10">
          <w:marLeft w:val="5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07">
          <w:marLeft w:val="5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340">
          <w:marLeft w:val="5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6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0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3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4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rc5kw3IvmQn2QgHxTWWSTrg8NOVGtse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rc5kw3IvmQn2QgHxTWWSTrg8NOVGtse/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JVNZLI_AyVfWyptWY7fa6WsguLRIA3x/view" TargetMode="External"/><Relationship Id="rId11" Type="http://schemas.openxmlformats.org/officeDocument/2006/relationships/hyperlink" Target="https://prodod.moscow/" TargetMode="External"/><Relationship Id="rId5" Type="http://schemas.openxmlformats.org/officeDocument/2006/relationships/hyperlink" Target="https://drive.google.com/file/d/1jrc5kw3IvmQn2QgHxTWWSTrg8NOVGtse/view" TargetMode="External"/><Relationship Id="rId10" Type="http://schemas.openxmlformats.org/officeDocument/2006/relationships/hyperlink" Target="https://disk.yandex.ru/d/833dIbGlct8k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68hLjLHUNJzUk6GksMsiCWmg-0nOoXF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20378</CharactersWithSpaces>
  <SharedDoc>false</SharedDoc>
  <HLinks>
    <vt:vector size="90" baseType="variant">
      <vt:variant>
        <vt:i4>3997797</vt:i4>
      </vt:variant>
      <vt:variant>
        <vt:i4>42</vt:i4>
      </vt:variant>
      <vt:variant>
        <vt:i4>0</vt:i4>
      </vt:variant>
      <vt:variant>
        <vt:i4>5</vt:i4>
      </vt:variant>
      <vt:variant>
        <vt:lpwstr>https://prodod.moscow/</vt:lpwstr>
      </vt:variant>
      <vt:variant>
        <vt:lpwstr/>
      </vt:variant>
      <vt:variant>
        <vt:i4>4063276</vt:i4>
      </vt:variant>
      <vt:variant>
        <vt:i4>39</vt:i4>
      </vt:variant>
      <vt:variant>
        <vt:i4>0</vt:i4>
      </vt:variant>
      <vt:variant>
        <vt:i4>5</vt:i4>
      </vt:variant>
      <vt:variant>
        <vt:lpwstr>http://edurobots.ru/books/</vt:lpwstr>
      </vt:variant>
      <vt:variant>
        <vt:lpwstr/>
      </vt:variant>
      <vt:variant>
        <vt:i4>327706</vt:i4>
      </vt:variant>
      <vt:variant>
        <vt:i4>36</vt:i4>
      </vt:variant>
      <vt:variant>
        <vt:i4>0</vt:i4>
      </vt:variant>
      <vt:variant>
        <vt:i4>5</vt:i4>
      </vt:variant>
      <vt:variant>
        <vt:lpwstr>https://www.polymedia.ru/docs/technolab/posobiya/</vt:lpwstr>
      </vt:variant>
      <vt:variant>
        <vt:lpwstr/>
      </vt:variant>
      <vt:variant>
        <vt:i4>3407989</vt:i4>
      </vt:variant>
      <vt:variant>
        <vt:i4>33</vt:i4>
      </vt:variant>
      <vt:variant>
        <vt:i4>0</vt:i4>
      </vt:variant>
      <vt:variant>
        <vt:i4>5</vt:i4>
      </vt:variant>
      <vt:variant>
        <vt:lpwstr>https://disk.yandex.ru/d/DF9z5WFcCzwqpg</vt:lpwstr>
      </vt:variant>
      <vt:variant>
        <vt:lpwstr/>
      </vt:variant>
      <vt:variant>
        <vt:i4>327765</vt:i4>
      </vt:variant>
      <vt:variant>
        <vt:i4>30</vt:i4>
      </vt:variant>
      <vt:variant>
        <vt:i4>0</vt:i4>
      </vt:variant>
      <vt:variant>
        <vt:i4>5</vt:i4>
      </vt:variant>
      <vt:variant>
        <vt:lpwstr>https://kruzhok.org/</vt:lpwstr>
      </vt:variant>
      <vt:variant>
        <vt:lpwstr/>
      </vt:variant>
      <vt:variant>
        <vt:i4>3932287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https://drive.google.com/file/d/19-pwev-qlvS0B7TflwwIyfPy4bOZt4jP/view</vt:lpwstr>
      </vt:variant>
      <vt:variant>
        <vt:lpwstr/>
      </vt:variant>
      <vt:variant>
        <vt:i4>7143540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https://drive.google.com/file/d/1m4XCK9QgP4ohIvQHUmHRU5IhJymkhoHh/view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https://drive.google.com/file/d/1kt_u7tN1V_OCwqQjGrUfGVVyrJY6jpvo/view</vt:lpwstr>
      </vt:variant>
      <vt:variant>
        <vt:lpwstr/>
      </vt:variant>
      <vt:variant>
        <vt:i4>1376292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https://drive.google.com/file/d/15N_pWICDqrK13aMrP9kE3N0zWgJiZz33/view</vt:lpwstr>
      </vt:variant>
      <vt:variant>
        <vt:lpwstr/>
      </vt:variant>
      <vt:variant>
        <vt:i4>3801143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https://drive.google.com/file/d/1lCrQwGDhBM3ZNTKb9KOpLqu98p3Diq-U/view</vt:lpwstr>
      </vt:variant>
      <vt:variant>
        <vt:lpwstr/>
      </vt:variant>
      <vt:variant>
        <vt:i4>5570636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https://docs.google.com/document/d/1568hLjLHUNJzUk6GksMsiCWmg-0nOoXF/edit</vt:lpwstr>
      </vt:variant>
      <vt:variant>
        <vt:lpwstr/>
      </vt:variant>
      <vt:variant>
        <vt:i4>2949170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https://drive.google.com/file/d/1jrc5kw3IvmQn2QgHxTWWSTrg8NOVGtse/view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https://drive.google.com/file/d/1jrc5kw3IvmQn2QgHxTWWSTrg8NOVGtse/view</vt:lpwstr>
      </vt:variant>
      <vt:variant>
        <vt:lpwstr/>
      </vt:variant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https://drive.google.com/file/d/1rJVNZLI_AyVfWyptWY7fa6WsguLRIA3x/view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https://drive.google.com/file/d/1jrc5kw3IvmQn2QgHxTWWSTrg8NOVGtse/view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2023-03-03T08:08:00Z</cp:lastPrinted>
  <dcterms:created xsi:type="dcterms:W3CDTF">2024-02-27T12:13:00Z</dcterms:created>
  <dcterms:modified xsi:type="dcterms:W3CDTF">2024-02-27T12:13:00Z</dcterms:modified>
</cp:coreProperties>
</file>